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55A2" w14:textId="77777777" w:rsidR="00535324" w:rsidRPr="00535324" w:rsidRDefault="00535324" w:rsidP="00535324">
      <w:pPr>
        <w:pStyle w:val="Heading2"/>
      </w:pPr>
      <w:r w:rsidRPr="00535324">
        <w:rPr>
          <w:noProof/>
        </w:rPr>
        <w:drawing>
          <wp:inline distT="0" distB="0" distL="0" distR="0" wp14:anchorId="4C6570BC" wp14:editId="6AA2C532">
            <wp:extent cx="433256" cy="414000"/>
            <wp:effectExtent l="0" t="0" r="508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256" cy="414000"/>
                    </a:xfrm>
                    <a:prstGeom prst="rect">
                      <a:avLst/>
                    </a:prstGeom>
                    <a:noFill/>
                    <a:ln>
                      <a:noFill/>
                    </a:ln>
                  </pic:spPr>
                </pic:pic>
              </a:graphicData>
            </a:graphic>
          </wp:inline>
        </w:drawing>
      </w:r>
      <w:r w:rsidRPr="00535324">
        <w:tab/>
        <w:t>Purpose of this form</w:t>
      </w:r>
    </w:p>
    <w:p w14:paraId="0FBEE260" w14:textId="0B376168" w:rsidR="00535324" w:rsidRPr="00535324" w:rsidRDefault="00535324" w:rsidP="00535324">
      <w:pPr>
        <w:pStyle w:val="BodyText"/>
      </w:pPr>
      <w:r w:rsidRPr="00535324">
        <w:t xml:space="preserve">This form is to be completed and submitted by auditors seeking approval from IPART to use this </w:t>
      </w:r>
      <w:r w:rsidR="001B1CBE">
        <w:t>d</w:t>
      </w:r>
      <w:r w:rsidRPr="00535324">
        <w:t xml:space="preserve">etailed </w:t>
      </w:r>
      <w:r w:rsidR="001B1CBE">
        <w:t>s</w:t>
      </w:r>
      <w:r w:rsidRPr="00535324">
        <w:t xml:space="preserve">cope of </w:t>
      </w:r>
      <w:r w:rsidR="001B1CBE">
        <w:t>w</w:t>
      </w:r>
      <w:r w:rsidRPr="00535324">
        <w:t>orks (</w:t>
      </w:r>
      <w:r w:rsidRPr="00535324">
        <w:rPr>
          <w:b/>
        </w:rPr>
        <w:t>DSW</w:t>
      </w:r>
      <w:r w:rsidRPr="00535324">
        <w:t xml:space="preserve">) for the audit of an </w:t>
      </w:r>
      <w:r w:rsidR="004E0905">
        <w:t>a</w:t>
      </w:r>
      <w:r w:rsidRPr="00535324">
        <w:t xml:space="preserve">nnual </w:t>
      </w:r>
      <w:r w:rsidR="004E0905">
        <w:t>e</w:t>
      </w:r>
      <w:r w:rsidRPr="00535324">
        <w:t xml:space="preserve">nergy </w:t>
      </w:r>
      <w:r w:rsidR="004E0905">
        <w:t>s</w:t>
      </w:r>
      <w:r w:rsidRPr="00535324">
        <w:t xml:space="preserve">avings </w:t>
      </w:r>
      <w:r w:rsidR="004E0905">
        <w:t>s</w:t>
      </w:r>
      <w:r w:rsidRPr="00535324">
        <w:t>tatement (</w:t>
      </w:r>
      <w:r w:rsidRPr="00535324">
        <w:rPr>
          <w:b/>
        </w:rPr>
        <w:t>AESS</w:t>
      </w:r>
      <w:r w:rsidRPr="00535324">
        <w:t xml:space="preserve">) of a </w:t>
      </w:r>
      <w:r w:rsidR="00290811">
        <w:t>Scheme Participant</w:t>
      </w:r>
      <w:r w:rsidRPr="00535324">
        <w:t xml:space="preserve"> of the NSW Energy Savings Scheme (</w:t>
      </w:r>
      <w:r w:rsidRPr="00535324">
        <w:rPr>
          <w:b/>
        </w:rPr>
        <w:t>ESS</w:t>
      </w:r>
      <w:r w:rsidRPr="00535324">
        <w:t>).</w:t>
      </w:r>
    </w:p>
    <w:p w14:paraId="28FF2B08" w14:textId="72E91040" w:rsidR="00535324" w:rsidRPr="00535324" w:rsidRDefault="00535324" w:rsidP="00535324">
      <w:pPr>
        <w:pStyle w:val="BodyText"/>
      </w:pPr>
      <w:r w:rsidRPr="00535324">
        <w:t>Only auditors specified in an Audit Services Panel Agreement (</w:t>
      </w:r>
      <w:r w:rsidRPr="00535324">
        <w:rPr>
          <w:b/>
        </w:rPr>
        <w:t>Auditors</w:t>
      </w:r>
      <w:r w:rsidRPr="00535324">
        <w:t xml:space="preserve">) will be approved to conduct audits of an AESS. This DSW must be approved prior to the commencement of the audit. </w:t>
      </w:r>
      <w:r w:rsidRPr="00535324">
        <w:rPr>
          <w:b/>
        </w:rPr>
        <w:t xml:space="preserve">This DSW is not taken to be approved until IPART advises the </w:t>
      </w:r>
      <w:r w:rsidR="001B1CBE">
        <w:rPr>
          <w:b/>
        </w:rPr>
        <w:t>a</w:t>
      </w:r>
      <w:r w:rsidRPr="00535324">
        <w:rPr>
          <w:b/>
        </w:rPr>
        <w:t>uditor in writing</w:t>
      </w:r>
      <w:r w:rsidRPr="00535324">
        <w:t>.</w:t>
      </w:r>
    </w:p>
    <w:p w14:paraId="6022A78C" w14:textId="7EB2D743" w:rsidR="00535324" w:rsidRPr="00535324" w:rsidRDefault="00535324" w:rsidP="00535324">
      <w:pPr>
        <w:pStyle w:val="BodyText"/>
      </w:pPr>
      <w:r w:rsidRPr="00535324">
        <w:t xml:space="preserve">An audit of an AESS is required to ensure the </w:t>
      </w:r>
      <w:r w:rsidR="00290811">
        <w:t>Scheme Participant</w:t>
      </w:r>
      <w:r w:rsidRPr="00535324">
        <w:t xml:space="preserve"> has: </w:t>
      </w:r>
    </w:p>
    <w:p w14:paraId="2C82974D" w14:textId="456FB26D" w:rsidR="00535324" w:rsidRPr="00535324" w:rsidRDefault="00535324" w:rsidP="00535324">
      <w:pPr>
        <w:pStyle w:val="ListBullet"/>
      </w:pPr>
      <w:r w:rsidRPr="00535324">
        <w:t xml:space="preserve">correctly calculated its individual </w:t>
      </w:r>
      <w:r w:rsidR="00C45E52">
        <w:t>energy savings target</w:t>
      </w:r>
      <w:r w:rsidR="00DE0D06" w:rsidRPr="00535324">
        <w:t xml:space="preserve"> </w:t>
      </w:r>
    </w:p>
    <w:p w14:paraId="28F33EF7" w14:textId="2558C4D5" w:rsidR="00535324" w:rsidRPr="00535324" w:rsidRDefault="00535324" w:rsidP="00535324">
      <w:pPr>
        <w:pStyle w:val="ListBullet"/>
      </w:pPr>
      <w:r w:rsidRPr="00535324">
        <w:t xml:space="preserve">offered for surrender the reported number of </w:t>
      </w:r>
      <w:r w:rsidR="00340B6E">
        <w:t>e</w:t>
      </w:r>
      <w:r w:rsidRPr="00535324">
        <w:t xml:space="preserve">nergy </w:t>
      </w:r>
      <w:r w:rsidR="00340B6E">
        <w:t>s</w:t>
      </w:r>
      <w:r w:rsidRPr="00535324">
        <w:t xml:space="preserve">avings </w:t>
      </w:r>
      <w:r w:rsidR="00340B6E">
        <w:t>c</w:t>
      </w:r>
      <w:r w:rsidRPr="00535324">
        <w:t>ertificates (</w:t>
      </w:r>
      <w:r w:rsidRPr="00535324">
        <w:rPr>
          <w:b/>
        </w:rPr>
        <w:t>ESC</w:t>
      </w:r>
      <w:r w:rsidRPr="00535324">
        <w:t xml:space="preserve">) </w:t>
      </w:r>
    </w:p>
    <w:p w14:paraId="16C342FB" w14:textId="05DD7B68" w:rsidR="00535324" w:rsidRPr="00535324" w:rsidRDefault="00C45E52" w:rsidP="00535324">
      <w:pPr>
        <w:pStyle w:val="ListBullet"/>
      </w:pPr>
      <w:r>
        <w:t xml:space="preserve">correctly </w:t>
      </w:r>
      <w:r w:rsidR="00535324" w:rsidRPr="00535324">
        <w:t xml:space="preserve">calculated any </w:t>
      </w:r>
      <w:r>
        <w:t xml:space="preserve">energy savings shortfall </w:t>
      </w:r>
      <w:r w:rsidR="00535324" w:rsidRPr="00535324">
        <w:t>penalty for a compliance year.</w:t>
      </w:r>
    </w:p>
    <w:p w14:paraId="5BED41F7" w14:textId="77777777" w:rsidR="00535324" w:rsidRPr="00535324" w:rsidRDefault="00535324" w:rsidP="00535324">
      <w:pPr>
        <w:pStyle w:val="Heading2"/>
      </w:pPr>
      <w:r w:rsidRPr="00535324">
        <w:rPr>
          <w:noProof/>
        </w:rPr>
        <w:drawing>
          <wp:inline distT="0" distB="0" distL="0" distR="0" wp14:anchorId="0173F465" wp14:editId="58738960">
            <wp:extent cx="450000" cy="432000"/>
            <wp:effectExtent l="0" t="0" r="7620" b="6350"/>
            <wp:docPr id="12" name="Picture 12"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hris\IPART\2016\ICONS\IPART_Icons_H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00" cy="432000"/>
                    </a:xfrm>
                    <a:prstGeom prst="rect">
                      <a:avLst/>
                    </a:prstGeom>
                    <a:noFill/>
                    <a:ln>
                      <a:noFill/>
                    </a:ln>
                  </pic:spPr>
                </pic:pic>
              </a:graphicData>
            </a:graphic>
          </wp:inline>
        </w:drawing>
      </w:r>
      <w:r w:rsidRPr="00535324">
        <w:tab/>
        <w:t>How to complete and submit this form</w:t>
      </w:r>
    </w:p>
    <w:p w14:paraId="38089612" w14:textId="77777777" w:rsidR="00535324" w:rsidRDefault="00535324" w:rsidP="00535324">
      <w:pPr>
        <w:rPr>
          <w:b/>
        </w:rPr>
      </w:pPr>
      <w:r w:rsidRPr="00535324">
        <w:rPr>
          <w:b/>
        </w:rPr>
        <w:t>Icons</w:t>
      </w:r>
    </w:p>
    <w:p w14:paraId="3C71F540" w14:textId="77777777" w:rsidR="00535324" w:rsidRPr="00A430A6" w:rsidRDefault="00535324" w:rsidP="00535324">
      <w:pPr>
        <w:pStyle w:val="Instructionbullet"/>
      </w:pPr>
      <w:r w:rsidRPr="00A430A6">
        <w:t>Indicates an instruction for completing this form.</w:t>
      </w:r>
    </w:p>
    <w:p w14:paraId="7ADA6160" w14:textId="77777777" w:rsidR="00535324" w:rsidRPr="00535324" w:rsidRDefault="00535324" w:rsidP="00535324">
      <w:pPr>
        <w:pStyle w:val="Attachmentbullet"/>
      </w:pPr>
      <w:r w:rsidRPr="00535324">
        <w:t>Indicates a document or supporting evidence to be provided.</w:t>
      </w:r>
    </w:p>
    <w:p w14:paraId="26D6AADE" w14:textId="38030BE2" w:rsidR="00535324" w:rsidRPr="00535324" w:rsidRDefault="00535324" w:rsidP="00535324">
      <w:pPr>
        <w:pStyle w:val="Infobullet"/>
      </w:pPr>
      <w:r w:rsidRPr="00535324">
        <w:t>Indicates important information to assist you with completing this form</w:t>
      </w:r>
      <w:r w:rsidR="00C72AB2">
        <w:t>.</w:t>
      </w:r>
    </w:p>
    <w:p w14:paraId="1465DE64" w14:textId="77777777" w:rsidR="00535324" w:rsidRPr="00535324" w:rsidRDefault="00535324" w:rsidP="00535324">
      <w:pPr>
        <w:rPr>
          <w:i/>
        </w:rPr>
      </w:pPr>
    </w:p>
    <w:p w14:paraId="231170B5" w14:textId="77777777" w:rsidR="00535324" w:rsidRPr="00535324" w:rsidRDefault="00535324" w:rsidP="00535324">
      <w:pPr>
        <w:rPr>
          <w:b/>
        </w:rPr>
      </w:pPr>
      <w:r w:rsidRPr="00535324">
        <w:rPr>
          <w:b/>
        </w:rPr>
        <w:t>Step 1:</w:t>
      </w:r>
    </w:p>
    <w:p w14:paraId="6F1D8314" w14:textId="2DF92B50" w:rsidR="00535324" w:rsidRPr="00535324" w:rsidRDefault="00535324" w:rsidP="00535324">
      <w:pPr>
        <w:pStyle w:val="Instructionbullet"/>
      </w:pPr>
      <w:r w:rsidRPr="00535324">
        <w:t xml:space="preserve">Auditor and </w:t>
      </w:r>
      <w:r w:rsidR="00290811">
        <w:t>Scheme Participant</w:t>
      </w:r>
      <w:r w:rsidRPr="00535324">
        <w:t xml:space="preserve"> execute a Deed Poll. </w:t>
      </w:r>
    </w:p>
    <w:p w14:paraId="5A3A805D" w14:textId="77777777" w:rsidR="00535324" w:rsidRPr="00535324" w:rsidRDefault="00535324" w:rsidP="00535324">
      <w:pPr>
        <w:rPr>
          <w:b/>
        </w:rPr>
      </w:pPr>
      <w:r w:rsidRPr="00535324">
        <w:rPr>
          <w:b/>
        </w:rPr>
        <w:t>Step 2:</w:t>
      </w:r>
    </w:p>
    <w:p w14:paraId="115B516B" w14:textId="77777777" w:rsidR="00535324" w:rsidRPr="00535324" w:rsidRDefault="00535324" w:rsidP="00535324">
      <w:pPr>
        <w:pStyle w:val="Instructionbullet"/>
      </w:pPr>
      <w:r w:rsidRPr="00535324">
        <w:t>Auditor completes Parts A, B &amp; C.</w:t>
      </w:r>
    </w:p>
    <w:p w14:paraId="774F4358" w14:textId="77777777" w:rsidR="00535324" w:rsidRPr="00535324" w:rsidRDefault="00535324" w:rsidP="00535324">
      <w:pPr>
        <w:rPr>
          <w:b/>
        </w:rPr>
      </w:pPr>
      <w:r w:rsidRPr="00535324">
        <w:rPr>
          <w:b/>
        </w:rPr>
        <w:t>Step 3:</w:t>
      </w:r>
    </w:p>
    <w:p w14:paraId="36D78021" w14:textId="77777777" w:rsidR="00535324" w:rsidRPr="00535324" w:rsidRDefault="00535324" w:rsidP="00535324">
      <w:pPr>
        <w:pStyle w:val="Instructionbullet"/>
      </w:pPr>
      <w:r w:rsidRPr="00535324">
        <w:t>Lead auditor signs the declaration at the end of Part B.</w:t>
      </w:r>
    </w:p>
    <w:p w14:paraId="045B40E4" w14:textId="77777777" w:rsidR="00535324" w:rsidRPr="00535324" w:rsidRDefault="00535324" w:rsidP="00535324">
      <w:pPr>
        <w:rPr>
          <w:b/>
        </w:rPr>
      </w:pPr>
      <w:r w:rsidRPr="00535324">
        <w:rPr>
          <w:b/>
        </w:rPr>
        <w:t>Step 4:</w:t>
      </w:r>
    </w:p>
    <w:p w14:paraId="3BD52892" w14:textId="5DB5CFAD" w:rsidR="00535324" w:rsidRPr="00535324" w:rsidRDefault="00535324" w:rsidP="00535324">
      <w:pPr>
        <w:pStyle w:val="Instructionbullet"/>
      </w:pPr>
      <w:r w:rsidRPr="00535324">
        <w:t xml:space="preserve">Auditor lodges the required documents with IPART via the </w:t>
      </w:r>
      <w:hyperlink r:id="rId14" w:history="1">
        <w:r w:rsidRPr="00535324">
          <w:rPr>
            <w:rStyle w:val="Hyperlink"/>
          </w:rPr>
          <w:t>ESSRegulator@ipart.nsw.gov.au</w:t>
        </w:r>
      </w:hyperlink>
      <w:r w:rsidRPr="00535324">
        <w:t xml:space="preserve"> mailbox for approval of this DSW prior to commencing the audit. The required documents are:</w:t>
      </w:r>
    </w:p>
    <w:p w14:paraId="7B823649" w14:textId="4E3075A3" w:rsidR="00535324" w:rsidRPr="00340B6E" w:rsidRDefault="00535324" w:rsidP="00535324">
      <w:pPr>
        <w:pStyle w:val="ListBullet"/>
        <w:rPr>
          <w:color w:val="007BC4"/>
          <w:sz w:val="20"/>
          <w:szCs w:val="20"/>
        </w:rPr>
      </w:pPr>
      <w:r w:rsidRPr="00340B6E">
        <w:rPr>
          <w:color w:val="007BC4"/>
          <w:sz w:val="20"/>
          <w:szCs w:val="20"/>
        </w:rPr>
        <w:t>this DSW Submission Form – AESS</w:t>
      </w:r>
    </w:p>
    <w:p w14:paraId="4D699923" w14:textId="22ED0BBF" w:rsidR="00535324" w:rsidRPr="00340B6E" w:rsidRDefault="00535324" w:rsidP="00535324">
      <w:pPr>
        <w:pStyle w:val="ListBullet"/>
        <w:rPr>
          <w:color w:val="007BC4"/>
          <w:sz w:val="20"/>
          <w:szCs w:val="20"/>
        </w:rPr>
      </w:pPr>
      <w:r w:rsidRPr="00340B6E">
        <w:rPr>
          <w:color w:val="007BC4"/>
          <w:sz w:val="20"/>
          <w:szCs w:val="20"/>
        </w:rPr>
        <w:t xml:space="preserve">the </w:t>
      </w:r>
      <w:hyperlink r:id="rId15" w:history="1">
        <w:r w:rsidRPr="00340B6E">
          <w:rPr>
            <w:rStyle w:val="Hyperlink"/>
            <w:i/>
            <w:color w:val="007BC4"/>
            <w:sz w:val="20"/>
            <w:szCs w:val="20"/>
          </w:rPr>
          <w:t>Deed Poll</w:t>
        </w:r>
      </w:hyperlink>
      <w:r w:rsidRPr="00340B6E">
        <w:rPr>
          <w:color w:val="007BC4"/>
          <w:sz w:val="20"/>
          <w:szCs w:val="20"/>
        </w:rPr>
        <w:t xml:space="preserve"> along with proof of Signatory Authority (if applicable)</w:t>
      </w:r>
    </w:p>
    <w:p w14:paraId="6724AF0D" w14:textId="77777777" w:rsidR="00535324" w:rsidRPr="00535324" w:rsidRDefault="00535324" w:rsidP="00535324">
      <w:pPr>
        <w:pStyle w:val="Heading1"/>
      </w:pPr>
      <w:r w:rsidRPr="00535324">
        <w:lastRenderedPageBreak/>
        <w:t>PART A</w:t>
      </w:r>
    </w:p>
    <w:p w14:paraId="055C6FAD" w14:textId="77777777" w:rsidR="00535324" w:rsidRPr="00535324" w:rsidRDefault="00535324" w:rsidP="00535324">
      <w:pPr>
        <w:pStyle w:val="Heading2"/>
      </w:pPr>
      <w:r w:rsidRPr="00535324">
        <w:t>Scheme Participant Information</w:t>
      </w:r>
    </w:p>
    <w:p w14:paraId="4634ED2E" w14:textId="77777777" w:rsidR="00535324" w:rsidRPr="00535324" w:rsidRDefault="00535324" w:rsidP="00535324">
      <w:pPr>
        <w:pStyle w:val="Instructionbullet"/>
      </w:pPr>
      <w:r w:rsidRPr="00535324">
        <w:t>The Auditor completes Part A of this form.</w:t>
      </w:r>
    </w:p>
    <w:p w14:paraId="777BD36D" w14:textId="4AFF6D36" w:rsidR="00535324" w:rsidRPr="00535324" w:rsidRDefault="00535324" w:rsidP="00535324">
      <w:pPr>
        <w:pStyle w:val="BodyText"/>
      </w:pPr>
      <w:r w:rsidRPr="00535324">
        <w:t xml:space="preserve">This DSW covers the audit of the AESS of the </w:t>
      </w:r>
      <w:r w:rsidR="00290811">
        <w:t>Scheme Participant</w:t>
      </w:r>
      <w:r w:rsidRPr="00535324">
        <w:t>(s) listed in section 1 of Part A.</w:t>
      </w:r>
    </w:p>
    <w:p w14:paraId="646AF501" w14:textId="440D7F97" w:rsidR="00535324" w:rsidRPr="00535324" w:rsidRDefault="00535324" w:rsidP="00551EA8">
      <w:pPr>
        <w:pStyle w:val="QuestionNumber"/>
      </w:pPr>
      <w:r w:rsidRPr="00535324">
        <w:t xml:space="preserve">Scheme </w:t>
      </w:r>
      <w:r w:rsidR="00290811">
        <w:t>Participant</w:t>
      </w:r>
      <w:r w:rsidRPr="00535324">
        <w:t xml:space="preserve"> information</w:t>
      </w:r>
    </w:p>
    <w:p w14:paraId="764623AB" w14:textId="6417A997" w:rsidR="00535324" w:rsidRPr="00535324" w:rsidRDefault="00535324" w:rsidP="00535324">
      <w:r w:rsidRPr="00535324">
        <w:t xml:space="preserve">This DSW covers the audit of the AESS for the following </w:t>
      </w:r>
      <w:r w:rsidR="00290811">
        <w:t>Scheme Participant</w:t>
      </w:r>
      <w:r w:rsidRPr="00535324">
        <w:t>(s).</w:t>
      </w:r>
    </w:p>
    <w:p w14:paraId="7BD33E12" w14:textId="77777777" w:rsidR="00535324" w:rsidRPr="00535324" w:rsidRDefault="00535324" w:rsidP="005353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057"/>
      </w:tblGrid>
      <w:tr w:rsidR="00535324" w:rsidRPr="00535324" w14:paraId="4009E79E" w14:textId="77777777" w:rsidTr="003A4C37">
        <w:trPr>
          <w:cantSplit/>
        </w:trPr>
        <w:tc>
          <w:tcPr>
            <w:tcW w:w="3969" w:type="dxa"/>
            <w:tcBorders>
              <w:top w:val="single" w:sz="8" w:space="0" w:color="007BC4" w:themeColor="text2"/>
              <w:bottom w:val="single" w:sz="8" w:space="0" w:color="007BC4" w:themeColor="text2"/>
              <w:right w:val="single" w:sz="4" w:space="0" w:color="CBD4D9"/>
            </w:tcBorders>
            <w:shd w:val="clear" w:color="auto" w:fill="C0E7FF"/>
          </w:tcPr>
          <w:p w14:paraId="7201288E" w14:textId="7AD1EA7B" w:rsidR="00535324" w:rsidRPr="00577DAF" w:rsidRDefault="00535324" w:rsidP="00A75E87">
            <w:pPr>
              <w:pStyle w:val="TableTextEntries"/>
              <w:rPr>
                <w:sz w:val="22"/>
                <w:szCs w:val="22"/>
              </w:rPr>
            </w:pPr>
            <w:permStart w:id="168127525" w:edGrp="everyone" w:colFirst="1" w:colLast="1"/>
            <w:r w:rsidRPr="00577DAF">
              <w:rPr>
                <w:sz w:val="22"/>
                <w:szCs w:val="22"/>
              </w:rPr>
              <w:t xml:space="preserve">Scheme </w:t>
            </w:r>
            <w:r w:rsidR="00290811">
              <w:rPr>
                <w:sz w:val="22"/>
                <w:szCs w:val="22"/>
              </w:rPr>
              <w:t>Participant</w:t>
            </w:r>
            <w:r w:rsidRPr="00577DAF">
              <w:rPr>
                <w:sz w:val="22"/>
                <w:szCs w:val="22"/>
              </w:rPr>
              <w:t xml:space="preserve"> name(s):</w:t>
            </w:r>
          </w:p>
        </w:tc>
        <w:sdt>
          <w:sdtPr>
            <w:id w:val="1561283758"/>
            <w:placeholder>
              <w:docPart w:val="DefaultPlaceholder_1081868574"/>
            </w:placeholder>
            <w:showingPlcHdr/>
          </w:sdtPr>
          <w:sdtEndPr/>
          <w:sdtContent>
            <w:tc>
              <w:tcPr>
                <w:tcW w:w="5057" w:type="dxa"/>
                <w:tcBorders>
                  <w:top w:val="single" w:sz="8" w:space="0" w:color="007BC4" w:themeColor="text2"/>
                  <w:left w:val="single" w:sz="4" w:space="0" w:color="CBD4D9"/>
                  <w:bottom w:val="single" w:sz="8" w:space="0" w:color="007BC4" w:themeColor="text2"/>
                </w:tcBorders>
                <w:shd w:val="clear" w:color="auto" w:fill="F2F2F2" w:themeFill="background1" w:themeFillShade="F2"/>
                <w:vAlign w:val="center"/>
              </w:tcPr>
              <w:p w14:paraId="317DBEB5" w14:textId="77777777" w:rsidR="00535324" w:rsidRPr="00535324" w:rsidRDefault="003F09EB" w:rsidP="00535324">
                <w:r w:rsidRPr="00CB2E2E">
                  <w:rPr>
                    <w:rStyle w:val="PlaceholderText"/>
                    <w:rFonts w:eastAsiaTheme="minorHAnsi"/>
                  </w:rPr>
                  <w:t>Click here to enter text.</w:t>
                </w:r>
              </w:p>
            </w:tc>
          </w:sdtContent>
        </w:sdt>
      </w:tr>
      <w:permEnd w:id="168127525"/>
    </w:tbl>
    <w:p w14:paraId="57076546" w14:textId="77777777" w:rsidR="00535324" w:rsidRPr="00535324" w:rsidRDefault="00535324" w:rsidP="00535324"/>
    <w:p w14:paraId="51C51634" w14:textId="77777777" w:rsidR="00535324" w:rsidRPr="00535324" w:rsidRDefault="00535324" w:rsidP="00551EA8">
      <w:pPr>
        <w:pStyle w:val="QuestionNumber"/>
      </w:pPr>
      <w:r w:rsidRPr="00535324">
        <w:t>Compliance year this AESS relates to</w:t>
      </w:r>
    </w:p>
    <w:p w14:paraId="10F1B8B0" w14:textId="77777777" w:rsidR="00535324" w:rsidRPr="00535324" w:rsidRDefault="00535324" w:rsidP="00535324"/>
    <w:tbl>
      <w:tblPr>
        <w:tblStyle w:val="TableGrid"/>
        <w:tblW w:w="0" w:type="auto"/>
        <w:tblBorders>
          <w:top w:val="single" w:sz="8" w:space="0" w:color="007BC4"/>
          <w:left w:val="none" w:sz="0" w:space="0" w:color="auto"/>
          <w:bottom w:val="single" w:sz="8" w:space="0" w:color="007BC4"/>
          <w:right w:val="none" w:sz="0" w:space="0" w:color="auto"/>
          <w:insideH w:val="single" w:sz="4" w:space="0" w:color="CBD4D9"/>
          <w:insideV w:val="single" w:sz="4" w:space="0" w:color="CBD4D9"/>
        </w:tblBorders>
        <w:tblLayout w:type="fixed"/>
        <w:tblLook w:val="04A0" w:firstRow="1" w:lastRow="0" w:firstColumn="1" w:lastColumn="0" w:noHBand="0" w:noVBand="1"/>
      </w:tblPr>
      <w:tblGrid>
        <w:gridCol w:w="3668"/>
        <w:gridCol w:w="5358"/>
      </w:tblGrid>
      <w:tr w:rsidR="00535324" w:rsidRPr="00535324" w14:paraId="1C804CAA" w14:textId="77777777" w:rsidTr="00AF5B82">
        <w:trPr>
          <w:cantSplit/>
        </w:trPr>
        <w:tc>
          <w:tcPr>
            <w:tcW w:w="3668" w:type="dxa"/>
            <w:shd w:val="clear" w:color="auto" w:fill="C0E7FF"/>
          </w:tcPr>
          <w:p w14:paraId="2446EBB7" w14:textId="77777777" w:rsidR="00535324" w:rsidRPr="00577DAF" w:rsidRDefault="00535324" w:rsidP="00A75E87">
            <w:pPr>
              <w:pStyle w:val="TableTextEntries"/>
              <w:rPr>
                <w:sz w:val="22"/>
                <w:szCs w:val="22"/>
              </w:rPr>
            </w:pPr>
            <w:permStart w:id="274932047" w:edGrp="everyone" w:colFirst="1" w:colLast="1"/>
            <w:r w:rsidRPr="00577DAF">
              <w:rPr>
                <w:sz w:val="22"/>
                <w:szCs w:val="22"/>
              </w:rPr>
              <w:t>Compliance year:</w:t>
            </w:r>
          </w:p>
        </w:tc>
        <w:tc>
          <w:tcPr>
            <w:tcW w:w="5358" w:type="dxa"/>
            <w:shd w:val="clear" w:color="auto" w:fill="F2F2F2" w:themeFill="background1" w:themeFillShade="F2"/>
            <w:vAlign w:val="center"/>
          </w:tcPr>
          <w:p w14:paraId="4FCD92A9" w14:textId="77777777" w:rsidR="00535324" w:rsidRPr="00535324" w:rsidRDefault="00535324" w:rsidP="00535324">
            <w:r w:rsidRPr="00535324">
              <w:t xml:space="preserve"> </w:t>
            </w:r>
            <w:sdt>
              <w:sdtPr>
                <w:id w:val="275459652"/>
                <w:placeholder>
                  <w:docPart w:val="6BEAF535ED4B44138FF1B3D30A8D29BD"/>
                </w:placeholder>
                <w:showingPlcHdr/>
              </w:sdtPr>
              <w:sdtEndPr/>
              <w:sdtContent>
                <w:r w:rsidRPr="00535324">
                  <w:t>Type the compliance year.</w:t>
                </w:r>
              </w:sdtContent>
            </w:sdt>
          </w:p>
        </w:tc>
      </w:tr>
      <w:permEnd w:id="274932047"/>
    </w:tbl>
    <w:p w14:paraId="0109E57C" w14:textId="77777777" w:rsidR="00535324" w:rsidRPr="00535324" w:rsidRDefault="00535324" w:rsidP="00535324"/>
    <w:p w14:paraId="73B583B6" w14:textId="77777777" w:rsidR="00535324" w:rsidRPr="00535324" w:rsidRDefault="00535324" w:rsidP="00551EA8">
      <w:pPr>
        <w:pStyle w:val="QuestionNumber"/>
      </w:pPr>
      <w:r w:rsidRPr="00535324">
        <w:t>AESS inputs included in this AESS</w:t>
      </w:r>
    </w:p>
    <w:p w14:paraId="158AC9C4" w14:textId="6B149B15" w:rsidR="00535324" w:rsidRPr="00535324" w:rsidRDefault="00535324" w:rsidP="003F09EB">
      <w:pPr>
        <w:pStyle w:val="Infobullet"/>
      </w:pPr>
      <w:r w:rsidRPr="00535324">
        <w:t xml:space="preserve">‘Non-Market Operator liable acquisitions’ are those purchases of electricity by a </w:t>
      </w:r>
      <w:r w:rsidR="00290811">
        <w:t>Scheme Participant</w:t>
      </w:r>
      <w:r w:rsidRPr="00535324">
        <w:t xml:space="preserve"> from any person other than the Market Operator, where the electricity is purchased for consumption by, or onsale to, end users in NSW or for use in NSW. </w:t>
      </w:r>
    </w:p>
    <w:tbl>
      <w:tblPr>
        <w:tblStyle w:val="TableGrid"/>
        <w:tblW w:w="0" w:type="auto"/>
        <w:tblBorders>
          <w:top w:val="single" w:sz="8" w:space="0" w:color="007BC4"/>
          <w:left w:val="none" w:sz="0" w:space="0" w:color="auto"/>
          <w:bottom w:val="single" w:sz="8" w:space="0" w:color="007BC4"/>
          <w:right w:val="none" w:sz="0" w:space="0" w:color="auto"/>
          <w:insideH w:val="single" w:sz="4" w:space="0" w:color="CBD4D9"/>
          <w:insideV w:val="single" w:sz="4" w:space="0" w:color="CBD4D9"/>
        </w:tblBorders>
        <w:tblLayout w:type="fixed"/>
        <w:tblLook w:val="04A0" w:firstRow="1" w:lastRow="0" w:firstColumn="1" w:lastColumn="0" w:noHBand="0" w:noVBand="1"/>
      </w:tblPr>
      <w:tblGrid>
        <w:gridCol w:w="3686"/>
        <w:gridCol w:w="5340"/>
      </w:tblGrid>
      <w:tr w:rsidR="00535324" w:rsidRPr="00535324" w14:paraId="35AE6A2A" w14:textId="77777777" w:rsidTr="00AF5B82">
        <w:trPr>
          <w:cantSplit/>
        </w:trPr>
        <w:tc>
          <w:tcPr>
            <w:tcW w:w="3686" w:type="dxa"/>
            <w:shd w:val="clear" w:color="auto" w:fill="C0E7FF"/>
          </w:tcPr>
          <w:p w14:paraId="086B31C2" w14:textId="77777777" w:rsidR="00535324" w:rsidRPr="00535324" w:rsidRDefault="00535324" w:rsidP="00535324">
            <w:r w:rsidRPr="00535324">
              <w:t>This AESS contains the following inputs</w:t>
            </w:r>
          </w:p>
        </w:tc>
        <w:tc>
          <w:tcPr>
            <w:tcW w:w="5340" w:type="dxa"/>
            <w:shd w:val="clear" w:color="auto" w:fill="F2F2F2" w:themeFill="background1" w:themeFillShade="F2"/>
            <w:vAlign w:val="center"/>
          </w:tcPr>
          <w:p w14:paraId="136092E1" w14:textId="77777777" w:rsidR="00535324" w:rsidRPr="00535324" w:rsidRDefault="00535324" w:rsidP="003F09EB">
            <w:pPr>
              <w:pStyle w:val="BodyText"/>
              <w:ind w:left="318" w:hanging="318"/>
            </w:pPr>
            <w:r w:rsidRPr="00535324">
              <w:t xml:space="preserve"> </w:t>
            </w:r>
            <w:permStart w:id="223373535" w:edGrp="everyone"/>
            <w:sdt>
              <w:sdtPr>
                <w:id w:val="-1099942176"/>
                <w14:checkbox>
                  <w14:checked w14:val="0"/>
                  <w14:checkedState w14:val="2612" w14:font="MS Gothic"/>
                  <w14:uncheckedState w14:val="2610" w14:font="MS Gothic"/>
                </w14:checkbox>
              </w:sdtPr>
              <w:sdtEndPr/>
              <w:sdtContent>
                <w:r w:rsidRPr="00535324">
                  <w:rPr>
                    <w:rFonts w:ascii="Segoe UI Symbol" w:hAnsi="Segoe UI Symbol" w:cs="Segoe UI Symbol"/>
                  </w:rPr>
                  <w:t>☐</w:t>
                </w:r>
              </w:sdtContent>
            </w:sdt>
            <w:r w:rsidRPr="00535324">
              <w:t xml:space="preserve"> </w:t>
            </w:r>
            <w:permEnd w:id="223373535"/>
            <w:r w:rsidRPr="00535324">
              <w:tab/>
              <w:t>Market Operator (AEMO) liable acquisitions</w:t>
            </w:r>
          </w:p>
          <w:p w14:paraId="52C09690" w14:textId="77777777" w:rsidR="0014273C" w:rsidRDefault="00535324" w:rsidP="0014273C">
            <w:pPr>
              <w:pStyle w:val="BodyText"/>
              <w:ind w:left="318" w:hanging="318"/>
            </w:pPr>
            <w:r w:rsidRPr="00535324">
              <w:t xml:space="preserve"> </w:t>
            </w:r>
            <w:permStart w:id="765752588" w:edGrp="everyone"/>
            <w:sdt>
              <w:sdtPr>
                <w:id w:val="-453942493"/>
                <w14:checkbox>
                  <w14:checked w14:val="0"/>
                  <w14:checkedState w14:val="2612" w14:font="MS Gothic"/>
                  <w14:uncheckedState w14:val="2610" w14:font="MS Gothic"/>
                </w14:checkbox>
              </w:sdtPr>
              <w:sdtEndPr/>
              <w:sdtContent>
                <w:r w:rsidRPr="00535324">
                  <w:rPr>
                    <w:rFonts w:ascii="Segoe UI Symbol" w:hAnsi="Segoe UI Symbol" w:cs="Segoe UI Symbol"/>
                  </w:rPr>
                  <w:t>☐</w:t>
                </w:r>
              </w:sdtContent>
            </w:sdt>
            <w:r w:rsidRPr="00535324">
              <w:t xml:space="preserve"> </w:t>
            </w:r>
            <w:r w:rsidRPr="00535324">
              <w:tab/>
            </w:r>
            <w:permEnd w:id="765752588"/>
            <w:r w:rsidRPr="00535324">
              <w:t>Non-Market Operator liable acquisition</w:t>
            </w:r>
            <w:r w:rsidR="0014273C">
              <w:t>s</w:t>
            </w:r>
          </w:p>
          <w:p w14:paraId="52EBA88F" w14:textId="6A4C8043" w:rsidR="00535324" w:rsidRPr="00535324" w:rsidRDefault="0014273C" w:rsidP="0014273C">
            <w:pPr>
              <w:pStyle w:val="BodyText"/>
              <w:ind w:left="318" w:hanging="318"/>
            </w:pPr>
            <w:r>
              <w:t xml:space="preserve"> </w:t>
            </w:r>
            <w:permStart w:id="344799782" w:edGrp="everyone"/>
            <w:sdt>
              <w:sdtPr>
                <w:id w:val="1911818606"/>
                <w14:checkbox>
                  <w14:checked w14:val="0"/>
                  <w14:checkedState w14:val="2612" w14:font="MS Gothic"/>
                  <w14:uncheckedState w14:val="2610" w14:font="MS Gothic"/>
                </w14:checkbox>
              </w:sdtPr>
              <w:sdtEndPr/>
              <w:sdtContent>
                <w:r w:rsidR="00535324" w:rsidRPr="00535324">
                  <w:rPr>
                    <w:rFonts w:ascii="Segoe UI Symbol" w:hAnsi="Segoe UI Symbol" w:cs="Segoe UI Symbol"/>
                  </w:rPr>
                  <w:t>☐</w:t>
                </w:r>
              </w:sdtContent>
            </w:sdt>
            <w:r w:rsidR="00535324" w:rsidRPr="00535324">
              <w:t xml:space="preserve"> </w:t>
            </w:r>
            <w:r w:rsidR="00535324" w:rsidRPr="00535324">
              <w:tab/>
            </w:r>
            <w:permEnd w:id="344799782"/>
            <w:r w:rsidR="00535324" w:rsidRPr="00535324">
              <w:t>Exempt electricity loads</w:t>
            </w:r>
          </w:p>
        </w:tc>
      </w:tr>
    </w:tbl>
    <w:p w14:paraId="7F2B9C87" w14:textId="77777777" w:rsidR="00535324" w:rsidRPr="00535324" w:rsidRDefault="00535324" w:rsidP="00535324"/>
    <w:p w14:paraId="4720EDFD" w14:textId="77777777" w:rsidR="00535324" w:rsidRPr="00535324" w:rsidRDefault="00535324" w:rsidP="003F09EB">
      <w:pPr>
        <w:pStyle w:val="Heading1"/>
      </w:pPr>
      <w:r w:rsidRPr="00535324">
        <w:lastRenderedPageBreak/>
        <w:t>PART B</w:t>
      </w:r>
    </w:p>
    <w:p w14:paraId="5556E1FE" w14:textId="77777777" w:rsidR="00535324" w:rsidRPr="00535324" w:rsidRDefault="00535324" w:rsidP="003F09EB">
      <w:pPr>
        <w:pStyle w:val="Heading2"/>
      </w:pPr>
      <w:r w:rsidRPr="00535324">
        <w:t>Audit Information</w:t>
      </w:r>
    </w:p>
    <w:p w14:paraId="0128BA60" w14:textId="77777777" w:rsidR="00535324" w:rsidRPr="00535324" w:rsidRDefault="00535324" w:rsidP="003F09EB">
      <w:pPr>
        <w:pStyle w:val="BodyText"/>
      </w:pPr>
      <w:r w:rsidRPr="00535324">
        <w:t>The Auditor completes Part B of this form.</w:t>
      </w:r>
    </w:p>
    <w:p w14:paraId="128293F9" w14:textId="77777777" w:rsidR="00535324" w:rsidRPr="00535324" w:rsidRDefault="00535324" w:rsidP="00551EA8">
      <w:pPr>
        <w:pStyle w:val="QuestionNumber"/>
        <w:numPr>
          <w:ilvl w:val="0"/>
          <w:numId w:val="44"/>
        </w:numPr>
      </w:pPr>
      <w:r w:rsidRPr="00535324">
        <w:t>Auditor information and resourcing</w:t>
      </w:r>
    </w:p>
    <w:p w14:paraId="3673798C" w14:textId="77777777" w:rsidR="00535324" w:rsidRPr="00535324" w:rsidRDefault="00535324" w:rsidP="003F09EB">
      <w:pPr>
        <w:pStyle w:val="Infobullet"/>
      </w:pPr>
      <w:r w:rsidRPr="00535324">
        <w:t>The Audit Services Panel Member is the auditing company.</w:t>
      </w:r>
    </w:p>
    <w:tbl>
      <w:tblPr>
        <w:tblStyle w:val="TableGrid"/>
        <w:tblW w:w="0" w:type="auto"/>
        <w:tblBorders>
          <w:top w:val="single" w:sz="8" w:space="0" w:color="007BC4"/>
          <w:left w:val="none" w:sz="0" w:space="0" w:color="auto"/>
          <w:bottom w:val="single" w:sz="8" w:space="0" w:color="007BC4"/>
          <w:right w:val="none" w:sz="0" w:space="0" w:color="auto"/>
          <w:insideH w:val="single" w:sz="4" w:space="0" w:color="CBD4D9"/>
          <w:insideV w:val="none" w:sz="0" w:space="0" w:color="auto"/>
        </w:tblBorders>
        <w:tblLayout w:type="fixed"/>
        <w:tblLook w:val="04A0" w:firstRow="1" w:lastRow="0" w:firstColumn="1" w:lastColumn="0" w:noHBand="0" w:noVBand="1"/>
      </w:tblPr>
      <w:tblGrid>
        <w:gridCol w:w="3326"/>
        <w:gridCol w:w="5700"/>
      </w:tblGrid>
      <w:tr w:rsidR="003A4C37" w14:paraId="60C8FF23" w14:textId="77777777" w:rsidTr="003A4C37">
        <w:trPr>
          <w:cantSplit/>
        </w:trPr>
        <w:tc>
          <w:tcPr>
            <w:tcW w:w="3326" w:type="dxa"/>
            <w:shd w:val="clear" w:color="auto" w:fill="C0E7FF"/>
          </w:tcPr>
          <w:p w14:paraId="7C4A8229" w14:textId="77777777" w:rsidR="003A4C37" w:rsidRDefault="003A4C37" w:rsidP="003A4C37">
            <w:pPr>
              <w:pStyle w:val="TableTextEntries"/>
            </w:pPr>
            <w:r w:rsidRPr="003073DF">
              <w:t>A</w:t>
            </w:r>
            <w:r>
              <w:t>udit Services Panel Member</w:t>
            </w:r>
            <w:r w:rsidRPr="003073DF">
              <w:t>:</w:t>
            </w:r>
          </w:p>
        </w:tc>
        <w:tc>
          <w:tcPr>
            <w:tcW w:w="5700" w:type="dxa"/>
            <w:shd w:val="clear" w:color="auto" w:fill="F2F2F2" w:themeFill="background1" w:themeFillShade="F2"/>
          </w:tcPr>
          <w:p w14:paraId="51706B16" w14:textId="1C14C38F" w:rsidR="003A4C37" w:rsidRDefault="002961A5" w:rsidP="003A4C37">
            <w:pPr>
              <w:pStyle w:val="TableTextEntries"/>
            </w:pPr>
            <w:sdt>
              <w:sdtPr>
                <w:id w:val="10802318"/>
                <w:placeholder>
                  <w:docPart w:val="FE1C400308AE4BE48925CFF10EB03946"/>
                </w:placeholder>
              </w:sdtPr>
              <w:sdtEndPr/>
              <w:sdtContent>
                <w:sdt>
                  <w:sdtPr>
                    <w:id w:val="1830397662"/>
                    <w:placeholder>
                      <w:docPart w:val="B05FFBFEABFC4CCE915DCE41DF9FA6F7"/>
                    </w:placeholder>
                  </w:sdtPr>
                  <w:sdtEndPr/>
                  <w:sdtContent>
                    <w:permStart w:id="1253973071" w:edGrp="everyone"/>
                    <w:sdt>
                      <w:sdtPr>
                        <w:id w:val="1124891006"/>
                        <w:placeholder>
                          <w:docPart w:val="CAD8DE94C6E943BF9A7FC286E6F75DC1"/>
                        </w:placeholder>
                      </w:sdtPr>
                      <w:sdtEndPr/>
                      <w:sdtContent>
                        <w:r w:rsidR="00FC1AFF">
                          <w:t>Type name</w:t>
                        </w:r>
                      </w:sdtContent>
                    </w:sdt>
                    <w:permEnd w:id="1253973071"/>
                  </w:sdtContent>
                </w:sdt>
              </w:sdtContent>
            </w:sdt>
          </w:p>
        </w:tc>
      </w:tr>
      <w:tr w:rsidR="003A4C37" w14:paraId="42C7EC5A" w14:textId="77777777" w:rsidTr="003A4C37">
        <w:trPr>
          <w:cantSplit/>
        </w:trPr>
        <w:tc>
          <w:tcPr>
            <w:tcW w:w="3326" w:type="dxa"/>
            <w:shd w:val="clear" w:color="auto" w:fill="C0E7FF"/>
          </w:tcPr>
          <w:p w14:paraId="19F0BAE2" w14:textId="77777777" w:rsidR="003A4C37" w:rsidRDefault="003A4C37" w:rsidP="003A4C37">
            <w:pPr>
              <w:pStyle w:val="TableTextEntries"/>
            </w:pPr>
            <w:r>
              <w:t>Lead Auditor (</w:t>
            </w:r>
            <w:r w:rsidRPr="00D16EAE">
              <w:rPr>
                <w:b/>
              </w:rPr>
              <w:t>Auditor</w:t>
            </w:r>
            <w:r>
              <w:t>):</w:t>
            </w:r>
          </w:p>
        </w:tc>
        <w:tc>
          <w:tcPr>
            <w:tcW w:w="5700" w:type="dxa"/>
            <w:shd w:val="clear" w:color="auto" w:fill="F2F2F2" w:themeFill="background1" w:themeFillShade="F2"/>
          </w:tcPr>
          <w:p w14:paraId="433E296C" w14:textId="64789968" w:rsidR="003A4C37" w:rsidRDefault="002961A5" w:rsidP="003A4C37">
            <w:pPr>
              <w:pStyle w:val="TableTextEntries"/>
            </w:pPr>
            <w:sdt>
              <w:sdtPr>
                <w:id w:val="-1144574291"/>
                <w:placeholder>
                  <w:docPart w:val="FF3F7E8945BB405A8889358252F8B138"/>
                </w:placeholder>
              </w:sdtPr>
              <w:sdtEndPr/>
              <w:sdtContent>
                <w:sdt>
                  <w:sdtPr>
                    <w:id w:val="1139304888"/>
                    <w:placeholder>
                      <w:docPart w:val="8F29BBAD8D85450D952F0F8F777AA24F"/>
                    </w:placeholder>
                  </w:sdtPr>
                  <w:sdtEndPr/>
                  <w:sdtContent>
                    <w:permStart w:id="741349221" w:edGrp="everyone"/>
                    <w:sdt>
                      <w:sdtPr>
                        <w:id w:val="-890653146"/>
                        <w:placeholder>
                          <w:docPart w:val="8A0291A3804D4CD7A58C6A6369EF56C3"/>
                        </w:placeholder>
                      </w:sdtPr>
                      <w:sdtEndPr/>
                      <w:sdtContent>
                        <w:r w:rsidR="00FC1AFF">
                          <w:t>Type name</w:t>
                        </w:r>
                      </w:sdtContent>
                    </w:sdt>
                    <w:permEnd w:id="741349221"/>
                  </w:sdtContent>
                </w:sdt>
              </w:sdtContent>
            </w:sdt>
          </w:p>
        </w:tc>
      </w:tr>
    </w:tbl>
    <w:p w14:paraId="0AC3038D" w14:textId="77777777" w:rsidR="003A4C37" w:rsidRDefault="003A4C37" w:rsidP="003A4C37">
      <w:pPr>
        <w:pStyle w:val="Heading3"/>
      </w:pPr>
      <w:r w:rsidRPr="00972E0B">
        <w:t>Additional audit personnel</w:t>
      </w:r>
    </w:p>
    <w:p w14:paraId="766BFD4E" w14:textId="5339A8DE" w:rsidR="003A4C37" w:rsidRDefault="003A4C37" w:rsidP="003A4C37">
      <w:pPr>
        <w:pStyle w:val="Infobullet"/>
      </w:pPr>
      <w:r>
        <w:t>Team members should have experience relevant to audits of Annual Energy Savings Statements.  A combination of education, training and professional experience will satisfy this requirement.</w:t>
      </w:r>
    </w:p>
    <w:p w14:paraId="27E1854F" w14:textId="77777777" w:rsidR="003A4C37" w:rsidRDefault="003A4C37" w:rsidP="003A4C37">
      <w:pPr>
        <w:pStyle w:val="Infobullet"/>
      </w:pPr>
      <w:r>
        <w:t>Any additions or changes to key personnel or deviations from the DSW must be notified to IPART and accepted by IPART prior to conducting work.</w:t>
      </w:r>
    </w:p>
    <w:tbl>
      <w:tblPr>
        <w:tblStyle w:val="TableGrid"/>
        <w:tblW w:w="0" w:type="auto"/>
        <w:tblBorders>
          <w:top w:val="single" w:sz="8" w:space="0" w:color="007BC4" w:themeColor="text2"/>
          <w:left w:val="none" w:sz="0" w:space="0" w:color="auto"/>
          <w:bottom w:val="single" w:sz="8" w:space="0" w:color="007BC4"/>
          <w:right w:val="none" w:sz="0" w:space="0" w:color="auto"/>
          <w:insideH w:val="single" w:sz="4" w:space="0" w:color="CBD4D9"/>
          <w:insideV w:val="none" w:sz="0" w:space="0" w:color="auto"/>
        </w:tblBorders>
        <w:tblLayout w:type="fixed"/>
        <w:tblLook w:val="04A0" w:firstRow="1" w:lastRow="0" w:firstColumn="1" w:lastColumn="0" w:noHBand="0" w:noVBand="1"/>
      </w:tblPr>
      <w:tblGrid>
        <w:gridCol w:w="3326"/>
        <w:gridCol w:w="5700"/>
      </w:tblGrid>
      <w:tr w:rsidR="003A4C37" w14:paraId="5610DE70" w14:textId="77777777" w:rsidTr="003A4C37">
        <w:trPr>
          <w:cantSplit/>
          <w:trHeight w:val="195"/>
        </w:trPr>
        <w:tc>
          <w:tcPr>
            <w:tcW w:w="3326" w:type="dxa"/>
            <w:vMerge w:val="restart"/>
            <w:shd w:val="clear" w:color="auto" w:fill="C0E7FF"/>
          </w:tcPr>
          <w:p w14:paraId="11C3F7CD" w14:textId="77777777" w:rsidR="003A4C37" w:rsidRDefault="003A4C37" w:rsidP="003A4C37">
            <w:pPr>
              <w:pStyle w:val="TableTextEntries"/>
            </w:pPr>
            <w:r>
              <w:t>Audit Team:</w:t>
            </w:r>
          </w:p>
        </w:tc>
        <w:permStart w:id="2085774388" w:edGrp="everyone"/>
        <w:tc>
          <w:tcPr>
            <w:tcW w:w="5700" w:type="dxa"/>
            <w:shd w:val="clear" w:color="auto" w:fill="F2F2F2" w:themeFill="background1" w:themeFillShade="F2"/>
            <w:vAlign w:val="center"/>
          </w:tcPr>
          <w:p w14:paraId="26062D9E" w14:textId="4B42CF8F" w:rsidR="003A4C37" w:rsidRDefault="002961A5" w:rsidP="0076128D">
            <w:pPr>
              <w:pStyle w:val="TableTextEntries"/>
            </w:pPr>
            <w:sdt>
              <w:sdtPr>
                <w:id w:val="1424533429"/>
                <w:placeholder>
                  <w:docPart w:val="4BBEE84897EF409FBAE1816DA4C769B5"/>
                </w:placeholder>
              </w:sdtPr>
              <w:sdtEndPr/>
              <w:sdtContent>
                <w:r w:rsidR="0076128D">
                  <w:t>Type name</w:t>
                </w:r>
              </w:sdtContent>
            </w:sdt>
            <w:permEnd w:id="2085774388"/>
          </w:p>
        </w:tc>
      </w:tr>
      <w:tr w:rsidR="003A4C37" w14:paraId="12D0BFEE" w14:textId="77777777" w:rsidTr="003A4C37">
        <w:trPr>
          <w:cantSplit/>
          <w:trHeight w:val="2080"/>
        </w:trPr>
        <w:tc>
          <w:tcPr>
            <w:tcW w:w="3326" w:type="dxa"/>
            <w:vMerge/>
            <w:shd w:val="clear" w:color="auto" w:fill="C0E7FF"/>
          </w:tcPr>
          <w:p w14:paraId="603258EF" w14:textId="77777777" w:rsidR="003A4C37" w:rsidRDefault="003A4C37" w:rsidP="003A4C37">
            <w:pPr>
              <w:pStyle w:val="TableTextEntries"/>
            </w:pPr>
          </w:p>
        </w:tc>
        <w:bookmarkStart w:id="0" w:name="_GoBack"/>
        <w:tc>
          <w:tcPr>
            <w:tcW w:w="5700" w:type="dxa"/>
            <w:shd w:val="clear" w:color="auto" w:fill="F2F2F2" w:themeFill="background1" w:themeFillShade="F2"/>
          </w:tcPr>
          <w:p w14:paraId="068AB865" w14:textId="0A5F1372" w:rsidR="003A4C37" w:rsidRPr="009D72D9" w:rsidRDefault="003A4C37" w:rsidP="003A4C37">
            <w:pPr>
              <w:pStyle w:val="TableTextEntries"/>
            </w:pPr>
            <w:r w:rsidRPr="00FC1AFF">
              <w:rPr>
                <w:color w:val="212122" w:themeColor="text1"/>
              </w:rPr>
              <w:object w:dxaOrig="225" w:dyaOrig="225" w14:anchorId="3A5C378F">
                <v:shape id="_x0000_i1049" type="#_x0000_t75" style="width:273.75pt;height:71.25pt" o:ole="">
                  <v:imagedata r:id="rId16" o:title=""/>
                </v:shape>
                <w:control r:id="rId17" w:name="TextBox22" w:shapeid="_x0000_i1049"/>
              </w:object>
            </w:r>
            <w:bookmarkEnd w:id="0"/>
          </w:p>
        </w:tc>
      </w:tr>
      <w:tr w:rsidR="003A4C37" w14:paraId="5B697AA5" w14:textId="77777777" w:rsidTr="003A4C37">
        <w:trPr>
          <w:cantSplit/>
          <w:trHeight w:val="130"/>
        </w:trPr>
        <w:tc>
          <w:tcPr>
            <w:tcW w:w="3326" w:type="dxa"/>
            <w:vMerge w:val="restart"/>
            <w:shd w:val="clear" w:color="auto" w:fill="C0E7FF"/>
          </w:tcPr>
          <w:p w14:paraId="6D5FBAA4" w14:textId="77777777" w:rsidR="003A4C37" w:rsidRDefault="003A4C37" w:rsidP="003A4C37">
            <w:pPr>
              <w:pStyle w:val="TableTextEntries"/>
            </w:pPr>
            <w:r>
              <w:t>Peer reviewer:</w:t>
            </w:r>
          </w:p>
        </w:tc>
        <w:tc>
          <w:tcPr>
            <w:tcW w:w="5700" w:type="dxa"/>
            <w:shd w:val="clear" w:color="auto" w:fill="F2F2F2" w:themeFill="background1" w:themeFillShade="F2"/>
            <w:vAlign w:val="center"/>
          </w:tcPr>
          <w:p w14:paraId="0C8813BA" w14:textId="401E2435" w:rsidR="003A4C37" w:rsidRDefault="002961A5" w:rsidP="003A4C37">
            <w:pPr>
              <w:pStyle w:val="TableTextEntries"/>
            </w:pPr>
            <w:sdt>
              <w:sdtPr>
                <w:id w:val="285244813"/>
                <w:placeholder>
                  <w:docPart w:val="A8D763DE73BE4E1C94493D14B610FD20"/>
                </w:placeholder>
              </w:sdtPr>
              <w:sdtEndPr/>
              <w:sdtContent>
                <w:permStart w:id="2062885516" w:edGrp="everyone"/>
                <w:sdt>
                  <w:sdtPr>
                    <w:id w:val="786081079"/>
                    <w:placeholder>
                      <w:docPart w:val="025D7074147A47B1ACA914E1C8C0E02A"/>
                    </w:placeholder>
                  </w:sdtPr>
                  <w:sdtEndPr/>
                  <w:sdtContent>
                    <w:r w:rsidR="0076128D">
                      <w:t>Type name</w:t>
                    </w:r>
                  </w:sdtContent>
                </w:sdt>
                <w:permEnd w:id="2062885516"/>
              </w:sdtContent>
            </w:sdt>
          </w:p>
        </w:tc>
      </w:tr>
      <w:tr w:rsidR="003A4C37" w14:paraId="48DC7F88" w14:textId="77777777" w:rsidTr="003A4C37">
        <w:trPr>
          <w:cantSplit/>
          <w:trHeight w:val="2313"/>
        </w:trPr>
        <w:tc>
          <w:tcPr>
            <w:tcW w:w="3326" w:type="dxa"/>
            <w:vMerge/>
            <w:shd w:val="clear" w:color="auto" w:fill="C0E7FF"/>
          </w:tcPr>
          <w:p w14:paraId="7892EEFE" w14:textId="77777777" w:rsidR="003A4C37" w:rsidRDefault="003A4C37" w:rsidP="003A4C37">
            <w:pPr>
              <w:pStyle w:val="TableTextEntries"/>
            </w:pPr>
          </w:p>
        </w:tc>
        <w:tc>
          <w:tcPr>
            <w:tcW w:w="5700" w:type="dxa"/>
            <w:shd w:val="clear" w:color="auto" w:fill="F2F2F2" w:themeFill="background1" w:themeFillShade="F2"/>
            <w:vAlign w:val="center"/>
          </w:tcPr>
          <w:p w14:paraId="37E78B6C" w14:textId="020716EE" w:rsidR="003A4C37" w:rsidRDefault="003A4C37" w:rsidP="003A4C37">
            <w:pPr>
              <w:pStyle w:val="TableTextEntries"/>
            </w:pPr>
            <w:r w:rsidRPr="00FC1AFF">
              <w:rPr>
                <w:color w:val="212122" w:themeColor="text1"/>
              </w:rPr>
              <w:object w:dxaOrig="225" w:dyaOrig="225" w14:anchorId="7ECC3A18">
                <v:shape id="_x0000_i1036" type="#_x0000_t75" style="width:273.75pt;height:71.25pt" o:ole="">
                  <v:imagedata r:id="rId18" o:title=""/>
                </v:shape>
                <w:control r:id="rId19" w:name="TextBox2" w:shapeid="_x0000_i1036"/>
              </w:object>
            </w:r>
          </w:p>
        </w:tc>
      </w:tr>
      <w:tr w:rsidR="003A4C37" w14:paraId="207804DC" w14:textId="77777777" w:rsidTr="003A4C37">
        <w:trPr>
          <w:cantSplit/>
          <w:trHeight w:val="130"/>
        </w:trPr>
        <w:tc>
          <w:tcPr>
            <w:tcW w:w="3326" w:type="dxa"/>
            <w:vMerge w:val="restart"/>
            <w:shd w:val="clear" w:color="auto" w:fill="C0E7FF"/>
          </w:tcPr>
          <w:p w14:paraId="4E156151" w14:textId="77777777" w:rsidR="003A4C37" w:rsidRPr="008F709F" w:rsidRDefault="003A4C37" w:rsidP="003A4C37">
            <w:pPr>
              <w:pStyle w:val="TableTextEntries"/>
            </w:pPr>
            <w:r>
              <w:t xml:space="preserve">Other key personnel: </w:t>
            </w:r>
          </w:p>
        </w:tc>
        <w:tc>
          <w:tcPr>
            <w:tcW w:w="5700" w:type="dxa"/>
            <w:shd w:val="clear" w:color="auto" w:fill="F2F2F2" w:themeFill="background1" w:themeFillShade="F2"/>
            <w:vAlign w:val="center"/>
          </w:tcPr>
          <w:p w14:paraId="25434342" w14:textId="4534EDBB" w:rsidR="003A4C37" w:rsidRDefault="002961A5" w:rsidP="003A4C37">
            <w:pPr>
              <w:pStyle w:val="TableTextEntries"/>
            </w:pPr>
            <w:sdt>
              <w:sdtPr>
                <w:id w:val="1925068802"/>
                <w:placeholder>
                  <w:docPart w:val="ED27260BD8EA46919CB1153200F5F151"/>
                </w:placeholder>
              </w:sdtPr>
              <w:sdtEndPr/>
              <w:sdtContent>
                <w:permStart w:id="1202475545" w:edGrp="everyone"/>
                <w:sdt>
                  <w:sdtPr>
                    <w:id w:val="-1283419367"/>
                    <w:placeholder>
                      <w:docPart w:val="40A0B6CC287F40F6BD7698491C1A7367"/>
                    </w:placeholder>
                  </w:sdtPr>
                  <w:sdtEndPr/>
                  <w:sdtContent>
                    <w:r w:rsidR="0076128D">
                      <w:t>Type name</w:t>
                    </w:r>
                  </w:sdtContent>
                </w:sdt>
                <w:permEnd w:id="1202475545"/>
              </w:sdtContent>
            </w:sdt>
          </w:p>
        </w:tc>
      </w:tr>
      <w:tr w:rsidR="003A4C37" w14:paraId="7E8D307D" w14:textId="77777777" w:rsidTr="003A4C37">
        <w:trPr>
          <w:cantSplit/>
          <w:trHeight w:val="1587"/>
        </w:trPr>
        <w:tc>
          <w:tcPr>
            <w:tcW w:w="3326" w:type="dxa"/>
            <w:vMerge/>
            <w:shd w:val="clear" w:color="auto" w:fill="C0E7FF"/>
          </w:tcPr>
          <w:p w14:paraId="375F2325" w14:textId="77777777" w:rsidR="003A4C37" w:rsidRDefault="003A4C37" w:rsidP="003A4C37">
            <w:pPr>
              <w:pStyle w:val="TableTextEntries"/>
            </w:pPr>
          </w:p>
        </w:tc>
        <w:tc>
          <w:tcPr>
            <w:tcW w:w="5700" w:type="dxa"/>
            <w:shd w:val="clear" w:color="auto" w:fill="F2F2F2" w:themeFill="background1" w:themeFillShade="F2"/>
            <w:vAlign w:val="center"/>
          </w:tcPr>
          <w:p w14:paraId="57D41742" w14:textId="45C4EA12" w:rsidR="003A4C37" w:rsidRDefault="003A4C37" w:rsidP="003A4C37">
            <w:pPr>
              <w:pStyle w:val="TableTextEntries"/>
            </w:pPr>
            <w:r w:rsidRPr="00FC1AFF">
              <w:rPr>
                <w:color w:val="212122" w:themeColor="text1"/>
              </w:rPr>
              <w:object w:dxaOrig="225" w:dyaOrig="225" w14:anchorId="7BDDA00E">
                <v:shape id="_x0000_i1038" type="#_x0000_t75" style="width:273.75pt;height:71.25pt" o:ole="">
                  <v:imagedata r:id="rId20" o:title=""/>
                </v:shape>
                <w:control r:id="rId21" w:name="TextBox21" w:shapeid="_x0000_i1038"/>
              </w:object>
            </w:r>
          </w:p>
        </w:tc>
      </w:tr>
    </w:tbl>
    <w:p w14:paraId="76F680B7" w14:textId="77777777" w:rsidR="00535324" w:rsidRPr="00535324" w:rsidRDefault="00535324" w:rsidP="009C116A">
      <w:pPr>
        <w:pStyle w:val="QuestionNumber"/>
        <w:keepNext/>
        <w:pageBreakBefore/>
      </w:pPr>
      <w:r w:rsidRPr="00535324">
        <w:lastRenderedPageBreak/>
        <w:t>Audit Standard</w:t>
      </w:r>
    </w:p>
    <w:p w14:paraId="69B4EC02" w14:textId="77777777" w:rsidR="00535324" w:rsidRPr="00535324" w:rsidRDefault="00535324" w:rsidP="003F09EB">
      <w:pPr>
        <w:pStyle w:val="Instructionbullet"/>
      </w:pPr>
      <w:r w:rsidRPr="00535324">
        <w:t>Auditors must specify the audit standard they propose to use for this audit.</w:t>
      </w:r>
    </w:p>
    <w:p w14:paraId="5CCEE88F" w14:textId="77777777" w:rsidR="00535324" w:rsidRPr="00535324" w:rsidRDefault="00535324" w:rsidP="003A4C37">
      <w:pPr>
        <w:pStyle w:val="Instructionbullet"/>
      </w:pPr>
      <w:r w:rsidRPr="00535324">
        <w:t>Auditors may propose another standard than those listed in the table below, but must have that standard approved for use by IPART prior to commencing the audit.</w:t>
      </w:r>
    </w:p>
    <w:tbl>
      <w:tblPr>
        <w:tblStyle w:val="TableGrid"/>
        <w:tblW w:w="9072" w:type="dxa"/>
        <w:tblBorders>
          <w:top w:val="single" w:sz="8" w:space="0" w:color="007BC4"/>
          <w:left w:val="none" w:sz="0" w:space="0" w:color="auto"/>
          <w:bottom w:val="single" w:sz="8" w:space="0" w:color="007BC4"/>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535324" w:rsidRPr="00535324" w14:paraId="589500A7" w14:textId="77777777" w:rsidTr="003A4C37">
        <w:trPr>
          <w:cantSplit/>
          <w:trHeight w:val="195"/>
        </w:trPr>
        <w:tc>
          <w:tcPr>
            <w:tcW w:w="9072" w:type="dxa"/>
            <w:tcBorders>
              <w:bottom w:val="single" w:sz="4" w:space="0" w:color="CBD4D9"/>
            </w:tcBorders>
            <w:shd w:val="clear" w:color="auto" w:fill="F2F2F2" w:themeFill="background1" w:themeFillShade="F2"/>
          </w:tcPr>
          <w:p w14:paraId="08BC9C01" w14:textId="77777777" w:rsidR="00535324" w:rsidRPr="00535324" w:rsidRDefault="002961A5" w:rsidP="003F09EB">
            <w:pPr>
              <w:ind w:left="459" w:hanging="459"/>
              <w:rPr>
                <w:lang w:val="en-US"/>
              </w:rPr>
            </w:pPr>
            <w:sdt>
              <w:sdtPr>
                <w:rPr>
                  <w:lang w:val="en-US"/>
                </w:rPr>
                <w:id w:val="-1978678092"/>
                <w14:checkbox>
                  <w14:checked w14:val="0"/>
                  <w14:checkedState w14:val="2612" w14:font="MS Gothic"/>
                  <w14:uncheckedState w14:val="2610" w14:font="MS Gothic"/>
                </w14:checkbox>
              </w:sdtPr>
              <w:sdtEndPr/>
              <w:sdtContent>
                <w:permStart w:id="939997959" w:edGrp="everyone"/>
                <w:r w:rsidR="00551EA8">
                  <w:rPr>
                    <w:rFonts w:ascii="MS Gothic" w:eastAsia="MS Gothic" w:hAnsi="MS Gothic" w:hint="eastAsia"/>
                    <w:lang w:val="en-US"/>
                  </w:rPr>
                  <w:t>☐</w:t>
                </w:r>
                <w:permEnd w:id="939997959"/>
              </w:sdtContent>
            </w:sdt>
            <w:r w:rsidR="00535324" w:rsidRPr="00535324">
              <w:rPr>
                <w:lang w:val="en-US"/>
              </w:rPr>
              <w:tab/>
              <w:t>ASAE 3000</w:t>
            </w:r>
          </w:p>
          <w:p w14:paraId="46B994F9" w14:textId="77777777" w:rsidR="00535324" w:rsidRPr="00535324" w:rsidRDefault="00535324" w:rsidP="003F09EB">
            <w:pPr>
              <w:ind w:left="459" w:hanging="459"/>
              <w:rPr>
                <w:lang w:val="en-US"/>
              </w:rPr>
            </w:pPr>
            <w:r w:rsidRPr="00535324">
              <w:rPr>
                <w:lang w:val="en-US"/>
              </w:rPr>
              <w:tab/>
              <w:t>Assurance Engagements Other than Audits or Reviews of Historical Financial Information</w:t>
            </w:r>
            <w:r w:rsidRPr="00535324" w:rsidDel="00B14368">
              <w:rPr>
                <w:lang w:val="en-US"/>
              </w:rPr>
              <w:t xml:space="preserve"> </w:t>
            </w:r>
          </w:p>
        </w:tc>
      </w:tr>
      <w:tr w:rsidR="00535324" w:rsidRPr="00535324" w14:paraId="0BEE04C4" w14:textId="77777777" w:rsidTr="003A4C37">
        <w:trPr>
          <w:cantSplit/>
          <w:trHeight w:val="173"/>
        </w:trPr>
        <w:tc>
          <w:tcPr>
            <w:tcW w:w="9072" w:type="dxa"/>
            <w:tcBorders>
              <w:top w:val="single" w:sz="4" w:space="0" w:color="CBD4D9"/>
              <w:bottom w:val="single" w:sz="4" w:space="0" w:color="CBD4D9"/>
            </w:tcBorders>
            <w:shd w:val="clear" w:color="auto" w:fill="F2F2F2" w:themeFill="background1" w:themeFillShade="F2"/>
          </w:tcPr>
          <w:p w14:paraId="6746EB98" w14:textId="77777777" w:rsidR="00535324" w:rsidRPr="00535324" w:rsidRDefault="002961A5" w:rsidP="003F09EB">
            <w:pPr>
              <w:ind w:left="459" w:hanging="459"/>
              <w:rPr>
                <w:lang w:val="en-US"/>
              </w:rPr>
            </w:pPr>
            <w:sdt>
              <w:sdtPr>
                <w:rPr>
                  <w:lang w:val="en-US"/>
                </w:rPr>
                <w:id w:val="-356576444"/>
                <w14:checkbox>
                  <w14:checked w14:val="0"/>
                  <w14:checkedState w14:val="2612" w14:font="MS Gothic"/>
                  <w14:uncheckedState w14:val="2610" w14:font="MS Gothic"/>
                </w14:checkbox>
              </w:sdtPr>
              <w:sdtEndPr/>
              <w:sdtContent>
                <w:permStart w:id="27788831" w:edGrp="everyone"/>
                <w:r w:rsidR="00551EA8">
                  <w:rPr>
                    <w:rFonts w:ascii="MS Gothic" w:eastAsia="MS Gothic" w:hAnsi="MS Gothic" w:hint="eastAsia"/>
                    <w:lang w:val="en-US"/>
                  </w:rPr>
                  <w:t>☐</w:t>
                </w:r>
                <w:permEnd w:id="27788831"/>
              </w:sdtContent>
            </w:sdt>
            <w:r w:rsidR="00535324" w:rsidRPr="00535324">
              <w:rPr>
                <w:lang w:val="en-US"/>
              </w:rPr>
              <w:tab/>
              <w:t>ASAE 3100</w:t>
            </w:r>
          </w:p>
          <w:p w14:paraId="26C919C3" w14:textId="77777777" w:rsidR="00535324" w:rsidRPr="00535324" w:rsidRDefault="00535324" w:rsidP="003F09EB">
            <w:pPr>
              <w:ind w:left="459" w:hanging="459"/>
              <w:rPr>
                <w:lang w:val="en-US"/>
              </w:rPr>
            </w:pPr>
            <w:r w:rsidRPr="00535324">
              <w:rPr>
                <w:lang w:val="en-US"/>
              </w:rPr>
              <w:tab/>
              <w:t>Compliance Engagements</w:t>
            </w:r>
          </w:p>
        </w:tc>
      </w:tr>
      <w:tr w:rsidR="00535324" w:rsidRPr="00535324" w14:paraId="7C53F382" w14:textId="77777777" w:rsidTr="003A4C37">
        <w:trPr>
          <w:cantSplit/>
          <w:trHeight w:val="173"/>
        </w:trPr>
        <w:tc>
          <w:tcPr>
            <w:tcW w:w="9072" w:type="dxa"/>
            <w:tcBorders>
              <w:top w:val="single" w:sz="4" w:space="0" w:color="CBD4D9"/>
              <w:bottom w:val="single" w:sz="4" w:space="0" w:color="CBD4D9"/>
            </w:tcBorders>
            <w:shd w:val="clear" w:color="auto" w:fill="F2F2F2" w:themeFill="background1" w:themeFillShade="F2"/>
          </w:tcPr>
          <w:p w14:paraId="45398C26" w14:textId="77777777" w:rsidR="00535324" w:rsidRPr="00535324" w:rsidRDefault="002961A5" w:rsidP="003F09EB">
            <w:pPr>
              <w:ind w:left="459" w:hanging="459"/>
              <w:rPr>
                <w:lang w:val="en-US"/>
              </w:rPr>
            </w:pPr>
            <w:sdt>
              <w:sdtPr>
                <w:rPr>
                  <w:lang w:val="en-US"/>
                </w:rPr>
                <w:id w:val="-918862896"/>
                <w14:checkbox>
                  <w14:checked w14:val="0"/>
                  <w14:checkedState w14:val="2612" w14:font="MS Gothic"/>
                  <w14:uncheckedState w14:val="2610" w14:font="MS Gothic"/>
                </w14:checkbox>
              </w:sdtPr>
              <w:sdtEndPr/>
              <w:sdtContent>
                <w:permStart w:id="1216747979" w:edGrp="everyone"/>
                <w:r w:rsidR="00551EA8">
                  <w:rPr>
                    <w:rFonts w:ascii="MS Gothic" w:eastAsia="MS Gothic" w:hAnsi="MS Gothic" w:hint="eastAsia"/>
                    <w:lang w:val="en-US"/>
                  </w:rPr>
                  <w:t>☐</w:t>
                </w:r>
                <w:permEnd w:id="1216747979"/>
              </w:sdtContent>
            </w:sdt>
            <w:r w:rsidR="00535324" w:rsidRPr="00535324">
              <w:rPr>
                <w:lang w:val="en-US"/>
              </w:rPr>
              <w:tab/>
              <w:t>ISAE 3000</w:t>
            </w:r>
          </w:p>
          <w:p w14:paraId="4BC26971" w14:textId="77777777" w:rsidR="00535324" w:rsidRPr="00535324" w:rsidRDefault="00535324" w:rsidP="003F09EB">
            <w:pPr>
              <w:ind w:left="459" w:hanging="459"/>
              <w:rPr>
                <w:lang w:val="en-US"/>
              </w:rPr>
            </w:pPr>
            <w:r w:rsidRPr="00535324">
              <w:rPr>
                <w:lang w:val="en-US"/>
              </w:rPr>
              <w:tab/>
              <w:t>International Standard on Assurance Engagements</w:t>
            </w:r>
          </w:p>
        </w:tc>
      </w:tr>
      <w:tr w:rsidR="00535324" w:rsidRPr="00535324" w14:paraId="0FF56022" w14:textId="77777777" w:rsidTr="003A4C37">
        <w:trPr>
          <w:cantSplit/>
          <w:trHeight w:val="173"/>
        </w:trPr>
        <w:tc>
          <w:tcPr>
            <w:tcW w:w="9072" w:type="dxa"/>
            <w:tcBorders>
              <w:top w:val="single" w:sz="4" w:space="0" w:color="CBD4D9"/>
              <w:bottom w:val="single" w:sz="4" w:space="0" w:color="CBD4D9"/>
            </w:tcBorders>
            <w:shd w:val="clear" w:color="auto" w:fill="F2F2F2" w:themeFill="background1" w:themeFillShade="F2"/>
          </w:tcPr>
          <w:p w14:paraId="3BB1ABCD" w14:textId="77777777" w:rsidR="00535324" w:rsidRPr="00535324" w:rsidRDefault="002961A5" w:rsidP="003F09EB">
            <w:pPr>
              <w:ind w:left="459" w:hanging="459"/>
              <w:rPr>
                <w:lang w:val="en-US"/>
              </w:rPr>
            </w:pPr>
            <w:sdt>
              <w:sdtPr>
                <w:rPr>
                  <w:lang w:val="en-US"/>
                </w:rPr>
                <w:id w:val="-1169017017"/>
                <w14:checkbox>
                  <w14:checked w14:val="0"/>
                  <w14:checkedState w14:val="2612" w14:font="MS Gothic"/>
                  <w14:uncheckedState w14:val="2610" w14:font="MS Gothic"/>
                </w14:checkbox>
              </w:sdtPr>
              <w:sdtEndPr/>
              <w:sdtContent>
                <w:permStart w:id="297543719" w:edGrp="everyone"/>
                <w:r w:rsidR="00551EA8">
                  <w:rPr>
                    <w:rFonts w:ascii="MS Gothic" w:eastAsia="MS Gothic" w:hAnsi="MS Gothic" w:hint="eastAsia"/>
                    <w:lang w:val="en-US"/>
                  </w:rPr>
                  <w:t>☐</w:t>
                </w:r>
                <w:permEnd w:id="297543719"/>
              </w:sdtContent>
            </w:sdt>
            <w:r w:rsidR="00535324" w:rsidRPr="00535324">
              <w:rPr>
                <w:lang w:val="en-US"/>
              </w:rPr>
              <w:tab/>
              <w:t>ISO 14064-3:2006</w:t>
            </w:r>
          </w:p>
          <w:p w14:paraId="2A18AEC4" w14:textId="77777777" w:rsidR="00535324" w:rsidRPr="00535324" w:rsidRDefault="00535324" w:rsidP="003F09EB">
            <w:pPr>
              <w:ind w:left="459" w:hanging="459"/>
              <w:rPr>
                <w:lang w:val="en-US"/>
              </w:rPr>
            </w:pPr>
            <w:r w:rsidRPr="00535324">
              <w:rPr>
                <w:lang w:val="en-US"/>
              </w:rPr>
              <w:tab/>
              <w:t>Greenhouse Gases – Part 3: Specification with guidance for the validation and verification of greenhouse gas assertions</w:t>
            </w:r>
          </w:p>
        </w:tc>
      </w:tr>
      <w:tr w:rsidR="00535324" w:rsidRPr="00535324" w14:paraId="5E77A677" w14:textId="77777777" w:rsidTr="003A4C37">
        <w:trPr>
          <w:cantSplit/>
          <w:trHeight w:val="172"/>
        </w:trPr>
        <w:tc>
          <w:tcPr>
            <w:tcW w:w="9072" w:type="dxa"/>
            <w:tcBorders>
              <w:top w:val="single" w:sz="4" w:space="0" w:color="CBD4D9"/>
            </w:tcBorders>
            <w:shd w:val="clear" w:color="auto" w:fill="F2F2F2" w:themeFill="background1" w:themeFillShade="F2"/>
          </w:tcPr>
          <w:p w14:paraId="5375C467" w14:textId="77777777" w:rsidR="00535324" w:rsidRPr="00535324" w:rsidRDefault="002961A5" w:rsidP="003F09EB">
            <w:pPr>
              <w:ind w:left="459" w:hanging="459"/>
            </w:pPr>
            <w:sdt>
              <w:sdtPr>
                <w:rPr>
                  <w:lang w:val="en-US"/>
                </w:rPr>
                <w:id w:val="119277223"/>
                <w14:checkbox>
                  <w14:checked w14:val="0"/>
                  <w14:checkedState w14:val="2612" w14:font="MS Gothic"/>
                  <w14:uncheckedState w14:val="2610" w14:font="MS Gothic"/>
                </w14:checkbox>
              </w:sdtPr>
              <w:sdtEndPr/>
              <w:sdtContent>
                <w:permStart w:id="1573481354" w:edGrp="everyone"/>
                <w:r w:rsidR="00551EA8">
                  <w:rPr>
                    <w:rFonts w:ascii="MS Gothic" w:eastAsia="MS Gothic" w:hAnsi="MS Gothic" w:hint="eastAsia"/>
                    <w:lang w:val="en-US"/>
                  </w:rPr>
                  <w:t>☐</w:t>
                </w:r>
                <w:permEnd w:id="1573481354"/>
              </w:sdtContent>
            </w:sdt>
            <w:r w:rsidR="00535324" w:rsidRPr="00535324">
              <w:rPr>
                <w:b/>
              </w:rPr>
              <w:tab/>
            </w:r>
            <w:r w:rsidR="00535324" w:rsidRPr="00535324">
              <w:t xml:space="preserve">Other: </w:t>
            </w:r>
            <w:sdt>
              <w:sdtPr>
                <w:id w:val="1999150222"/>
                <w:placeholder>
                  <w:docPart w:val="DA360F2AE44E474EAFEDF2936D4613A6"/>
                </w:placeholder>
                <w:showingPlcHdr/>
              </w:sdtPr>
              <w:sdtEndPr/>
              <w:sdtContent>
                <w:permStart w:id="1941984978" w:edGrp="everyone"/>
                <w:r w:rsidR="00535324" w:rsidRPr="00535324">
                  <w:t>Type details.</w:t>
                </w:r>
                <w:permEnd w:id="1941984978"/>
              </w:sdtContent>
            </w:sdt>
          </w:p>
          <w:p w14:paraId="67FC8B44" w14:textId="77777777" w:rsidR="00535324" w:rsidRPr="00535324" w:rsidRDefault="00535324" w:rsidP="003F09EB">
            <w:pPr>
              <w:ind w:left="459" w:hanging="459"/>
              <w:rPr>
                <w:lang w:val="en-US"/>
              </w:rPr>
            </w:pPr>
            <w:r w:rsidRPr="00535324">
              <w:rPr>
                <w:lang w:val="en-US"/>
              </w:rPr>
              <w:tab/>
              <w:t>If using other standard provide the date of approval from IPART:</w:t>
            </w:r>
            <w:r w:rsidR="003F09EB">
              <w:rPr>
                <w:lang w:val="en-US"/>
              </w:rPr>
              <w:br/>
            </w:r>
            <w:r w:rsidRPr="00535324">
              <w:rPr>
                <w:lang w:val="en-US"/>
              </w:rPr>
              <w:t xml:space="preserve"> </w:t>
            </w:r>
            <w:sdt>
              <w:sdtPr>
                <w:rPr>
                  <w:lang w:val="en-US"/>
                </w:rPr>
                <w:id w:val="-1460874427"/>
                <w:placeholder>
                  <w:docPart w:val="E84F5C15F4144C77859B99175A380584"/>
                </w:placeholder>
                <w:showingPlcHdr/>
                <w:date>
                  <w:dateFormat w:val="d/MM/yyyy"/>
                  <w:lid w:val="en-AU"/>
                  <w:storeMappedDataAs w:val="dateTime"/>
                  <w:calendar w:val="gregorian"/>
                </w:date>
              </w:sdtPr>
              <w:sdtEndPr/>
              <w:sdtContent>
                <w:permStart w:id="1255174716" w:edGrp="everyone"/>
                <w:r w:rsidRPr="00535324">
                  <w:rPr>
                    <w:rFonts w:eastAsiaTheme="minorHAnsi"/>
                  </w:rPr>
                  <w:t>Click here to enter a date.</w:t>
                </w:r>
                <w:permEnd w:id="1255174716"/>
              </w:sdtContent>
            </w:sdt>
          </w:p>
        </w:tc>
      </w:tr>
    </w:tbl>
    <w:p w14:paraId="51949081" w14:textId="13FDDC12" w:rsidR="00535324" w:rsidRPr="00535324" w:rsidRDefault="00535324" w:rsidP="003F09EB">
      <w:pPr>
        <w:pStyle w:val="Heading3"/>
      </w:pPr>
      <w:r w:rsidRPr="00535324">
        <w:t>Audit Fee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930"/>
      </w:tblGrid>
      <w:tr w:rsidR="00535324" w:rsidRPr="00535324" w14:paraId="12D7915F" w14:textId="77777777" w:rsidTr="00551EA8">
        <w:trPr>
          <w:cantSplit/>
        </w:trPr>
        <w:tc>
          <w:tcPr>
            <w:tcW w:w="6096" w:type="dxa"/>
            <w:shd w:val="clear" w:color="auto" w:fill="C0E7FF" w:themeFill="text2" w:themeFillTint="33"/>
          </w:tcPr>
          <w:p w14:paraId="4B7893D5" w14:textId="77777777" w:rsidR="00535324" w:rsidRPr="00535324" w:rsidRDefault="002345E6" w:rsidP="00535324">
            <w:r w:rsidRPr="00535324">
              <w:rPr>
                <w:b/>
              </w:rPr>
              <w:t>Total estimated fee</w:t>
            </w:r>
            <w:r w:rsidR="00535324" w:rsidRPr="00535324">
              <w:t xml:space="preserve"> (excluding GST):</w:t>
            </w:r>
          </w:p>
        </w:tc>
        <w:tc>
          <w:tcPr>
            <w:tcW w:w="2930" w:type="dxa"/>
            <w:shd w:val="clear" w:color="auto" w:fill="F2F2F2" w:themeFill="background1" w:themeFillShade="F2"/>
            <w:vAlign w:val="center"/>
          </w:tcPr>
          <w:p w14:paraId="6BCC2C97" w14:textId="77777777" w:rsidR="00535324" w:rsidRPr="00535324" w:rsidRDefault="00535324" w:rsidP="00535324">
            <w:r w:rsidRPr="00535324">
              <w:t>$ </w:t>
            </w:r>
            <w:sdt>
              <w:sdtPr>
                <w:id w:val="-105271584"/>
                <w:placeholder>
                  <w:docPart w:val="A31670AE799F4994898AFE44DB33DD7F"/>
                </w:placeholder>
                <w:showingPlcHdr/>
              </w:sdtPr>
              <w:sdtEndPr/>
              <w:sdtContent>
                <w:permStart w:id="1789622979" w:edGrp="everyone"/>
                <w:r w:rsidRPr="00535324">
                  <w:t>Insert amount.</w:t>
                </w:r>
                <w:permEnd w:id="1789622979"/>
              </w:sdtContent>
            </w:sdt>
          </w:p>
        </w:tc>
      </w:tr>
    </w:tbl>
    <w:p w14:paraId="72F0AE5E" w14:textId="77777777" w:rsidR="00535324" w:rsidRPr="00535324" w:rsidRDefault="00535324" w:rsidP="00535324">
      <w:pPr>
        <w:rPr>
          <w:b/>
        </w:rPr>
      </w:pPr>
      <w:r w:rsidRPr="00535324">
        <w:rPr>
          <w:b/>
        </w:rPr>
        <w:br w:type="page"/>
      </w:r>
    </w:p>
    <w:p w14:paraId="165E4995" w14:textId="77777777" w:rsidR="00535324" w:rsidRPr="00535324" w:rsidRDefault="00535324" w:rsidP="00535324">
      <w:pPr>
        <w:rPr>
          <w:b/>
        </w:rPr>
      </w:pPr>
      <w:r w:rsidRPr="00535324">
        <w:rPr>
          <w:b/>
        </w:rPr>
        <w:lastRenderedPageBreak/>
        <w:t>Declaration by Lead Auditor</w:t>
      </w:r>
    </w:p>
    <w:p w14:paraId="3A398F4E" w14:textId="7AE86770" w:rsidR="00535324" w:rsidRPr="00535324" w:rsidRDefault="00535324" w:rsidP="002345E6">
      <w:pPr>
        <w:pStyle w:val="Infobullet"/>
      </w:pPr>
      <w:r w:rsidRPr="00535324">
        <w:t xml:space="preserve">Clause 61 of Schedule 4A to the </w:t>
      </w:r>
      <w:hyperlink r:id="rId22" w:history="1">
        <w:r w:rsidRPr="00535324">
          <w:rPr>
            <w:rStyle w:val="Hyperlink"/>
          </w:rPr>
          <w:t>Electricity Supply Act 1995</w:t>
        </w:r>
      </w:hyperlink>
      <w:r w:rsidRPr="00535324">
        <w:t xml:space="preserve"> (</w:t>
      </w:r>
      <w:r w:rsidRPr="00340B6E">
        <w:rPr>
          <w:b/>
        </w:rPr>
        <w:t>Act</w:t>
      </w:r>
      <w:r w:rsidRPr="00535324">
        <w:t>) imposes a maximum penalty of $11,000 and/or six (6) months imprisonment for knowingly providing false or misleading information to the Scheme Regulator.</w:t>
      </w:r>
    </w:p>
    <w:p w14:paraId="4D3B6353" w14:textId="77777777" w:rsidR="00535324" w:rsidRPr="00535324" w:rsidRDefault="00535324" w:rsidP="00340B6E">
      <w:pPr>
        <w:pStyle w:val="Attachmentbullet"/>
      </w:pPr>
      <w:r w:rsidRPr="00535324">
        <w:t xml:space="preserve">Executed Deed Poll. </w:t>
      </w:r>
    </w:p>
    <w:p w14:paraId="7A5E45A2" w14:textId="77777777" w:rsidR="00535324" w:rsidRPr="00535324" w:rsidRDefault="00535324" w:rsidP="00340B6E">
      <w:pPr>
        <w:pStyle w:val="Attachmentbullet"/>
      </w:pPr>
      <w:r w:rsidRPr="00535324">
        <w:t xml:space="preserve">Proof of Signatory Authority (if applicable) for the person executing the Deed Poll </w:t>
      </w:r>
    </w:p>
    <w:p w14:paraId="0DA259EE" w14:textId="44665573" w:rsidR="00535324" w:rsidRPr="00535324" w:rsidRDefault="00535324" w:rsidP="00340B6E">
      <w:pPr>
        <w:pStyle w:val="Infobullet"/>
      </w:pPr>
      <w:r w:rsidRPr="00535324">
        <w:t>Executed Deed Polls must be submitted with this DSW. The Deed Poll needs to:</w:t>
      </w:r>
    </w:p>
    <w:p w14:paraId="2860BF87" w14:textId="5CFEE9B4" w:rsidR="00535324" w:rsidRPr="00340B6E" w:rsidRDefault="00535324" w:rsidP="00551EA8">
      <w:pPr>
        <w:pStyle w:val="ListBullet"/>
        <w:rPr>
          <w:i/>
          <w:sz w:val="20"/>
        </w:rPr>
      </w:pPr>
      <w:r w:rsidRPr="00340B6E">
        <w:rPr>
          <w:i/>
          <w:sz w:val="20"/>
        </w:rPr>
        <w:t xml:space="preserve">include the date and details of the </w:t>
      </w:r>
      <w:r w:rsidR="00290811" w:rsidRPr="00340B6E">
        <w:rPr>
          <w:i/>
          <w:sz w:val="20"/>
        </w:rPr>
        <w:t>Scheme Participant</w:t>
      </w:r>
      <w:r w:rsidRPr="00340B6E">
        <w:rPr>
          <w:i/>
          <w:sz w:val="20"/>
        </w:rPr>
        <w:t xml:space="preserve"> on page 1 of the Deed </w:t>
      </w:r>
    </w:p>
    <w:p w14:paraId="22A05D22" w14:textId="0D9D9A92" w:rsidR="00535324" w:rsidRPr="00340B6E" w:rsidRDefault="00535324" w:rsidP="00551EA8">
      <w:pPr>
        <w:pStyle w:val="ListBullet"/>
        <w:rPr>
          <w:i/>
          <w:sz w:val="20"/>
        </w:rPr>
      </w:pPr>
      <w:r w:rsidRPr="00340B6E">
        <w:rPr>
          <w:i/>
          <w:sz w:val="20"/>
        </w:rPr>
        <w:t>include the completed Annexure (name, services, contract date)</w:t>
      </w:r>
    </w:p>
    <w:p w14:paraId="7D21B8F0" w14:textId="0C1230DE" w:rsidR="00535324" w:rsidRPr="00340B6E" w:rsidRDefault="00535324" w:rsidP="00551EA8">
      <w:pPr>
        <w:pStyle w:val="ListBullet"/>
        <w:rPr>
          <w:i/>
          <w:sz w:val="20"/>
        </w:rPr>
      </w:pPr>
      <w:r w:rsidRPr="00340B6E">
        <w:rPr>
          <w:i/>
          <w:sz w:val="20"/>
        </w:rPr>
        <w:t>be executed in accordance with section 127(1) of the Corporations Act 2001.</w:t>
      </w:r>
    </w:p>
    <w:p w14:paraId="11C0DC5B" w14:textId="77777777" w:rsidR="00535324" w:rsidRPr="00535324" w:rsidRDefault="00535324" w:rsidP="002345E6">
      <w:pPr>
        <w:pStyle w:val="Heading3"/>
      </w:pPr>
      <w:r w:rsidRPr="00535324">
        <w:t>I hereby declare that:</w:t>
      </w:r>
    </w:p>
    <w:p w14:paraId="2ED24AA1" w14:textId="77777777" w:rsidR="00535324" w:rsidRPr="00535324" w:rsidRDefault="00535324" w:rsidP="002345E6">
      <w:pPr>
        <w:pStyle w:val="ListBullet"/>
      </w:pPr>
      <w:r w:rsidRPr="00535324">
        <w:t>I am a Lead Auditor of the Audit Services Panel Member of the NSW ESS.</w:t>
      </w:r>
    </w:p>
    <w:p w14:paraId="5485C579" w14:textId="77777777" w:rsidR="00535324" w:rsidRPr="00535324" w:rsidRDefault="00535324" w:rsidP="002345E6">
      <w:pPr>
        <w:pStyle w:val="ListBullet"/>
      </w:pPr>
      <w:r w:rsidRPr="00535324">
        <w:t>The Audit Services Panel Member named in section 1 of Part B above will conduct the audit services to provide a reasonable assurance opinion over the AESS specified in Part A of this DSW Submission Form.</w:t>
      </w:r>
    </w:p>
    <w:p w14:paraId="2AF59BA2" w14:textId="77777777" w:rsidR="00535324" w:rsidRPr="00535324" w:rsidRDefault="00535324" w:rsidP="002345E6">
      <w:pPr>
        <w:pStyle w:val="ListBullet"/>
      </w:pPr>
      <w:r w:rsidRPr="00535324">
        <w:t xml:space="preserve">The information contained in this form is complete, true and correct and not misleading by inclusion or omission. </w:t>
      </w:r>
    </w:p>
    <w:p w14:paraId="2B60662D" w14:textId="77777777" w:rsidR="00535324" w:rsidRPr="00535324" w:rsidRDefault="00535324" w:rsidP="002345E6">
      <w:pPr>
        <w:pStyle w:val="ListBullet"/>
      </w:pPr>
      <w:r w:rsidRPr="00535324">
        <w:t>I am aware that there are penalties for providing false or misleading information to IPART as Scheme Regulator of the ESS.</w:t>
      </w:r>
    </w:p>
    <w:p w14:paraId="2C3C9B66" w14:textId="77777777" w:rsidR="00535324" w:rsidRPr="00535324" w:rsidRDefault="00535324" w:rsidP="002345E6">
      <w:pPr>
        <w:pStyle w:val="ListBullet"/>
      </w:pPr>
      <w:r w:rsidRPr="00535324">
        <w:t>I, as the Lead Auditor, will discuss the findings with the Scheme Regulator at the Scheme Regulator’s request.</w:t>
      </w:r>
    </w:p>
    <w:p w14:paraId="2C2263BC" w14:textId="24E8F9FD" w:rsidR="00535324" w:rsidRPr="00535324" w:rsidRDefault="00535324" w:rsidP="002345E6">
      <w:pPr>
        <w:pStyle w:val="ListBullet"/>
      </w:pPr>
      <w:r w:rsidRPr="00535324">
        <w:t xml:space="preserve">I confirm that the audit services will be undertaken in accordance with the Audit Services Panel Agreement. In particular, the Audit Services Panel Member specified in section 1 </w:t>
      </w:r>
      <w:r w:rsidR="00C72AB2">
        <w:t xml:space="preserve">of Part B </w:t>
      </w:r>
      <w:r w:rsidRPr="00535324">
        <w:t>has the required insurance to conduct the audit services.</w:t>
      </w:r>
    </w:p>
    <w:p w14:paraId="3E58E84E" w14:textId="40D537B6" w:rsidR="00535324" w:rsidRPr="00535324" w:rsidRDefault="00535324" w:rsidP="002345E6">
      <w:pPr>
        <w:pStyle w:val="ListBullet"/>
      </w:pPr>
      <w:r w:rsidRPr="00535324">
        <w:t xml:space="preserve">I have read and understood section 3.3.1 Conflict of Interest of the </w:t>
      </w:r>
      <w:hyperlink r:id="rId23" w:history="1">
        <w:r w:rsidRPr="00535324">
          <w:rPr>
            <w:rStyle w:val="Hyperlink"/>
            <w:i/>
          </w:rPr>
          <w:t>Audit Guide - Scheme Participants</w:t>
        </w:r>
      </w:hyperlink>
      <w:r w:rsidRPr="00535324">
        <w:t xml:space="preserve"> regarding any conflict of interest matters, and confirm that the Audit Services Panel Member specified in section 1</w:t>
      </w:r>
      <w:r w:rsidR="00C72AB2">
        <w:t xml:space="preserve"> of Part B</w:t>
      </w:r>
      <w:r w:rsidRPr="00535324">
        <w:t>:</w:t>
      </w:r>
    </w:p>
    <w:p w14:paraId="73D4DD56" w14:textId="05CADF9C" w:rsidR="00535324" w:rsidRPr="00535324" w:rsidRDefault="00535324" w:rsidP="002345E6">
      <w:pPr>
        <w:pStyle w:val="ListBullet2"/>
      </w:pPr>
      <w:r w:rsidRPr="00535324">
        <w:t>is not aware of any actual or potential conflicts of interest in undertaking this audit, or</w:t>
      </w:r>
    </w:p>
    <w:p w14:paraId="483C26C0" w14:textId="07930D27" w:rsidR="00535324" w:rsidRPr="00535324" w:rsidRDefault="00535324" w:rsidP="002345E6">
      <w:pPr>
        <w:pStyle w:val="ListBullet2"/>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46A76CFD" w14:textId="4EC71D0E" w:rsidR="00535324" w:rsidRPr="00535324" w:rsidRDefault="00535324" w:rsidP="002345E6">
      <w:pPr>
        <w:pStyle w:val="ListBullet"/>
      </w:pPr>
      <w:r w:rsidRPr="00535324">
        <w:t xml:space="preserve">The audit report will be prepared in accordance with the </w:t>
      </w:r>
      <w:hyperlink r:id="rId24" w:history="1">
        <w:r w:rsidRPr="00535324">
          <w:rPr>
            <w:rStyle w:val="Hyperlink"/>
            <w:i/>
          </w:rPr>
          <w:t>Audit Guide - Scheme Participants</w:t>
        </w:r>
      </w:hyperlink>
      <w:r w:rsidRPr="00535324">
        <w:t xml:space="preserve">. </w:t>
      </w:r>
    </w:p>
    <w:p w14:paraId="200D0C90" w14:textId="47137202" w:rsidR="00535324" w:rsidRPr="00535324" w:rsidRDefault="00535324" w:rsidP="002345E6">
      <w:pPr>
        <w:pStyle w:val="ListBullet"/>
      </w:pPr>
      <w:r w:rsidRPr="00535324">
        <w:t xml:space="preserve">I understand and agree that where the Auditor identifies errors (misstatements) or inconsistencies during the audit, they may communicate these to the </w:t>
      </w:r>
      <w:r w:rsidR="00290811">
        <w:t>Scheme Participant</w:t>
      </w:r>
      <w:r w:rsidRPr="00535324">
        <w:t xml:space="preserve"> who has commissioned the audit. The </w:t>
      </w:r>
      <w:r w:rsidR="00290811">
        <w:t>Scheme Participant</w:t>
      </w:r>
      <w:r w:rsidRPr="00535324">
        <w:t xml:space="preserve"> may choose to amend the AESS accordingly before the audit is finalised. However, Auditors must identify the original error, and provide a reasonable assurance opinion over the amended input/calculation in the Audit Report.</w:t>
      </w:r>
    </w:p>
    <w:p w14:paraId="2FA7C44F" w14:textId="77777777" w:rsidR="00535324" w:rsidRPr="00535324" w:rsidRDefault="00535324" w:rsidP="002345E6">
      <w:pPr>
        <w:pStyle w:val="Heading3"/>
      </w:pPr>
      <w:r w:rsidRPr="00535324">
        <w:t>Signed by the Lead Auditor as a member of the Audit Services Panel: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5696"/>
      </w:tblGrid>
      <w:tr w:rsidR="00535324" w:rsidRPr="00535324" w14:paraId="4B47368C" w14:textId="77777777" w:rsidTr="003A4C37">
        <w:tc>
          <w:tcPr>
            <w:tcW w:w="3330" w:type="dxa"/>
            <w:shd w:val="clear" w:color="auto" w:fill="C0E7FF"/>
          </w:tcPr>
          <w:p w14:paraId="5222D5ED" w14:textId="77777777" w:rsidR="00535324" w:rsidRPr="00535324" w:rsidRDefault="00535324" w:rsidP="00535324">
            <w:permStart w:id="1823894384" w:edGrp="everyone" w:colFirst="1" w:colLast="1"/>
            <w:r w:rsidRPr="00535324">
              <w:t>Signature of Lead Auditor:</w:t>
            </w:r>
          </w:p>
        </w:tc>
        <w:tc>
          <w:tcPr>
            <w:tcW w:w="5696" w:type="dxa"/>
            <w:shd w:val="clear" w:color="auto" w:fill="F2F2F2" w:themeFill="background1" w:themeFillShade="F2"/>
            <w:vAlign w:val="center"/>
          </w:tcPr>
          <w:p w14:paraId="1D75CD07" w14:textId="77777777" w:rsidR="00535324" w:rsidRPr="00535324" w:rsidRDefault="00535324" w:rsidP="00535324">
            <w:r w:rsidRPr="00535324">
              <w:t xml:space="preserve"> </w:t>
            </w:r>
            <w:sdt>
              <w:sdtPr>
                <w:id w:val="-736477240"/>
                <w:showingPlcHdr/>
                <w:picture/>
              </w:sdtPr>
              <w:sdtEndPr/>
              <w:sdtContent>
                <w:r w:rsidRPr="00535324">
                  <w:rPr>
                    <w:noProof/>
                  </w:rPr>
                  <w:drawing>
                    <wp:inline distT="0" distB="0" distL="0" distR="0" wp14:anchorId="636A1B0A" wp14:editId="789C3AE7">
                      <wp:extent cx="3434400" cy="464400"/>
                      <wp:effectExtent l="0" t="0" r="0" b="0"/>
                      <wp:docPr id="14"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4400" cy="464400"/>
                              </a:xfrm>
                              <a:prstGeom prst="rect">
                                <a:avLst/>
                              </a:prstGeom>
                              <a:noFill/>
                              <a:ln>
                                <a:noFill/>
                              </a:ln>
                            </pic:spPr>
                          </pic:pic>
                        </a:graphicData>
                      </a:graphic>
                    </wp:inline>
                  </w:drawing>
                </w:r>
              </w:sdtContent>
            </w:sdt>
          </w:p>
        </w:tc>
      </w:tr>
      <w:tr w:rsidR="00535324" w:rsidRPr="00535324" w14:paraId="4165EA02" w14:textId="77777777" w:rsidTr="003A4C37">
        <w:tc>
          <w:tcPr>
            <w:tcW w:w="3330" w:type="dxa"/>
            <w:shd w:val="clear" w:color="auto" w:fill="C0E7FF"/>
          </w:tcPr>
          <w:p w14:paraId="06046AC3" w14:textId="77777777" w:rsidR="00535324" w:rsidRPr="00535324" w:rsidRDefault="00535324" w:rsidP="00535324">
            <w:permStart w:id="1946373464" w:edGrp="everyone" w:colFirst="1" w:colLast="1"/>
            <w:permEnd w:id="1823894384"/>
            <w:r w:rsidRPr="00535324">
              <w:lastRenderedPageBreak/>
              <w:t>Full name of Lead Auditor:</w:t>
            </w:r>
          </w:p>
        </w:tc>
        <w:tc>
          <w:tcPr>
            <w:tcW w:w="5696" w:type="dxa"/>
            <w:shd w:val="clear" w:color="auto" w:fill="F2F2F2" w:themeFill="background1" w:themeFillShade="F2"/>
            <w:vAlign w:val="center"/>
          </w:tcPr>
          <w:p w14:paraId="72805C68" w14:textId="77777777" w:rsidR="00535324" w:rsidRPr="00535324" w:rsidRDefault="00535324" w:rsidP="00535324">
            <w:r w:rsidRPr="00535324">
              <w:t xml:space="preserve"> </w:t>
            </w:r>
            <w:sdt>
              <w:sdtPr>
                <w:id w:val="1278985869"/>
                <w:placeholder>
                  <w:docPart w:val="5504D676D27B434FA992A6EF0A8E5BEB"/>
                </w:placeholder>
                <w:showingPlcHdr/>
              </w:sdtPr>
              <w:sdtEndPr/>
              <w:sdtContent>
                <w:r w:rsidRPr="00535324">
                  <w:t>Type name.</w:t>
                </w:r>
              </w:sdtContent>
            </w:sdt>
          </w:p>
        </w:tc>
      </w:tr>
      <w:tr w:rsidR="00535324" w:rsidRPr="00535324" w14:paraId="104E4EAE" w14:textId="77777777" w:rsidTr="003A4C37">
        <w:tc>
          <w:tcPr>
            <w:tcW w:w="3330" w:type="dxa"/>
            <w:shd w:val="clear" w:color="auto" w:fill="C0E7FF"/>
          </w:tcPr>
          <w:p w14:paraId="7DCF1BAD" w14:textId="77777777" w:rsidR="00535324" w:rsidRPr="00535324" w:rsidRDefault="00535324" w:rsidP="00535324">
            <w:permStart w:id="126313018" w:edGrp="everyone" w:colFirst="1" w:colLast="1"/>
            <w:permEnd w:id="1946373464"/>
            <w:r w:rsidRPr="00535324">
              <w:t>Date signed:</w:t>
            </w:r>
          </w:p>
        </w:tc>
        <w:tc>
          <w:tcPr>
            <w:tcW w:w="5696" w:type="dxa"/>
            <w:shd w:val="clear" w:color="auto" w:fill="F2F2F2" w:themeFill="background1" w:themeFillShade="F2"/>
            <w:vAlign w:val="center"/>
          </w:tcPr>
          <w:p w14:paraId="0D65AA98" w14:textId="77777777" w:rsidR="00535324" w:rsidRPr="00535324" w:rsidRDefault="00535324" w:rsidP="00535324">
            <w:pPr>
              <w:rPr>
                <w:lang w:val="en-US"/>
              </w:rPr>
            </w:pPr>
            <w:r w:rsidRPr="00535324">
              <w:rPr>
                <w:lang w:val="en-US"/>
              </w:rPr>
              <w:t xml:space="preserve"> </w:t>
            </w:r>
            <w:sdt>
              <w:sdtPr>
                <w:rPr>
                  <w:lang w:val="en-US"/>
                </w:rPr>
                <w:id w:val="578570227"/>
                <w:date>
                  <w:dateFormat w:val="d MMMM yyyy"/>
                  <w:lid w:val="en-AU"/>
                  <w:storeMappedDataAs w:val="dateTime"/>
                  <w:calendar w:val="gregorian"/>
                </w:date>
              </w:sdtPr>
              <w:sdtEndPr/>
              <w:sdtContent>
                <w:r w:rsidRPr="00535324" w:rsidDel="002E5C66">
                  <w:rPr>
                    <w:lang w:val="en-US"/>
                  </w:rPr>
                  <w:t>Click date</w:t>
                </w:r>
              </w:sdtContent>
            </w:sdt>
          </w:p>
        </w:tc>
      </w:tr>
    </w:tbl>
    <w:permEnd w:id="126313018"/>
    <w:p w14:paraId="272D2B4D" w14:textId="77777777" w:rsidR="00535324" w:rsidRPr="00535324" w:rsidRDefault="00535324" w:rsidP="002345E6">
      <w:pPr>
        <w:pStyle w:val="Heading1"/>
      </w:pPr>
      <w:r w:rsidRPr="00535324">
        <w:lastRenderedPageBreak/>
        <w:t>PART C</w:t>
      </w:r>
    </w:p>
    <w:p w14:paraId="0AE2E465" w14:textId="77777777" w:rsidR="00535324" w:rsidRPr="00535324" w:rsidRDefault="00535324" w:rsidP="002345E6">
      <w:pPr>
        <w:pStyle w:val="Heading2"/>
      </w:pPr>
      <w:r w:rsidRPr="00535324">
        <w:t>Audit Scope Items</w:t>
      </w:r>
    </w:p>
    <w:p w14:paraId="3D60ABBE" w14:textId="77777777" w:rsidR="00535324" w:rsidRPr="00535324" w:rsidRDefault="00535324" w:rsidP="00535324">
      <w:r w:rsidRPr="00535324">
        <w:t>The audit should identify whether the inputs entered into the AESS are:</w:t>
      </w:r>
    </w:p>
    <w:p w14:paraId="40A96294" w14:textId="7D67F00F" w:rsidR="00535324" w:rsidRPr="00535324" w:rsidRDefault="00535324" w:rsidP="002345E6">
      <w:pPr>
        <w:pStyle w:val="ListBullet"/>
      </w:pPr>
      <w:r w:rsidRPr="00535324">
        <w:t xml:space="preserve">in accordance with Divisions 3, 4, 5 and 6 of Schedule 4A to the </w:t>
      </w:r>
      <w:hyperlink r:id="rId26" w:history="1">
        <w:r w:rsidRPr="00535324">
          <w:rPr>
            <w:rStyle w:val="Hyperlink"/>
            <w:i/>
          </w:rPr>
          <w:t>Act</w:t>
        </w:r>
      </w:hyperlink>
      <w:r w:rsidRPr="00535324">
        <w:t xml:space="preserve"> and in accordance with the </w:t>
      </w:r>
      <w:hyperlink r:id="rId27" w:history="1">
        <w:r w:rsidRPr="00535324">
          <w:rPr>
            <w:rStyle w:val="Hyperlink"/>
            <w:i/>
          </w:rPr>
          <w:t>Scheme Regulator Exemptions Rule No. 1 of 2016</w:t>
        </w:r>
      </w:hyperlink>
      <w:r w:rsidRPr="00535324">
        <w:t xml:space="preserve"> and the relevant </w:t>
      </w:r>
      <w:hyperlink r:id="rId28" w:history="1">
        <w:r w:rsidRPr="00535324">
          <w:rPr>
            <w:rStyle w:val="Hyperlink"/>
            <w:i/>
          </w:rPr>
          <w:t>Ministerial Order</w:t>
        </w:r>
      </w:hyperlink>
    </w:p>
    <w:p w14:paraId="3D379757" w14:textId="63C7BFA7" w:rsidR="00535324" w:rsidRPr="00535324" w:rsidRDefault="00535324" w:rsidP="002345E6">
      <w:pPr>
        <w:pStyle w:val="ListBullet"/>
      </w:pPr>
      <w:r w:rsidRPr="00535324">
        <w:t>based on accurate and reliable records and other relevant supporting documentation</w:t>
      </w:r>
    </w:p>
    <w:p w14:paraId="18B5BAB3" w14:textId="1771720D" w:rsidR="00535324" w:rsidRPr="00535324" w:rsidRDefault="00535324" w:rsidP="002345E6">
      <w:pPr>
        <w:pStyle w:val="ListBullet"/>
      </w:pPr>
      <w:r w:rsidRPr="00535324">
        <w:t xml:space="preserve">entered in a manner consistent with the approach specified in </w:t>
      </w:r>
      <w:hyperlink r:id="rId29" w:history="1">
        <w:r w:rsidR="00122249" w:rsidRPr="00122249">
          <w:rPr>
            <w:rStyle w:val="Hyperlink"/>
          </w:rPr>
          <w:t>Scheme Participant Requirements</w:t>
        </w:r>
      </w:hyperlink>
      <w:r w:rsidRPr="00535324">
        <w:t>.</w:t>
      </w:r>
    </w:p>
    <w:p w14:paraId="0EC8338E" w14:textId="76312746" w:rsidR="00535324" w:rsidRPr="00535324" w:rsidRDefault="00535324" w:rsidP="002345E6">
      <w:pPr>
        <w:pStyle w:val="BodyText"/>
      </w:pPr>
      <w:r w:rsidRPr="002345E6">
        <w:t xml:space="preserve">The audit should identify whether the </w:t>
      </w:r>
      <w:r w:rsidR="00290811">
        <w:t>Scheme Participant</w:t>
      </w:r>
      <w:r w:rsidRPr="002345E6">
        <w:t xml:space="preserve"> has calculated its </w:t>
      </w:r>
      <w:r w:rsidR="004E0905">
        <w:t>en</w:t>
      </w:r>
      <w:r w:rsidR="004E0905" w:rsidRPr="002345E6">
        <w:t xml:space="preserve">ergy </w:t>
      </w:r>
      <w:r w:rsidR="004E0905">
        <w:t>s</w:t>
      </w:r>
      <w:r w:rsidR="004E0905" w:rsidRPr="002345E6">
        <w:t xml:space="preserve">avings </w:t>
      </w:r>
      <w:r w:rsidR="004E0905">
        <w:t>s</w:t>
      </w:r>
      <w:r w:rsidR="004E0905" w:rsidRPr="002345E6">
        <w:t>hortfall</w:t>
      </w:r>
      <w:r w:rsidR="004E0905" w:rsidRPr="00535324">
        <w:t xml:space="preserve"> </w:t>
      </w:r>
      <w:r w:rsidRPr="00535324">
        <w:t>in accordance with Divisions 3, 4, 5 and 6 of Schedule 4A to the</w:t>
      </w:r>
      <w:r w:rsidRPr="00535324">
        <w:rPr>
          <w:i/>
        </w:rPr>
        <w:t xml:space="preserve"> </w:t>
      </w:r>
      <w:hyperlink r:id="rId30" w:history="1">
        <w:r w:rsidRPr="00535324">
          <w:rPr>
            <w:rStyle w:val="Hyperlink"/>
            <w:i/>
          </w:rPr>
          <w:t>Act</w:t>
        </w:r>
      </w:hyperlink>
      <w:r w:rsidRPr="00535324">
        <w:t>.</w:t>
      </w:r>
    </w:p>
    <w:p w14:paraId="316E8FDA" w14:textId="77777777" w:rsidR="00535324" w:rsidRPr="00535324" w:rsidRDefault="00535324" w:rsidP="002345E6">
      <w:pPr>
        <w:pStyle w:val="Heading3"/>
      </w:pPr>
      <w:r w:rsidRPr="00535324">
        <w:t>Scope Item 1: Confirm the inputs of the AESS</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7705"/>
      </w:tblGrid>
      <w:tr w:rsidR="00535324" w:rsidRPr="00535324" w14:paraId="7F7E9986" w14:textId="77777777" w:rsidTr="003A4C37">
        <w:trPr>
          <w:cantSplit/>
          <w:trHeight w:val="498"/>
        </w:trPr>
        <w:tc>
          <w:tcPr>
            <w:tcW w:w="1549" w:type="dxa"/>
            <w:tcBorders>
              <w:bottom w:val="single" w:sz="4" w:space="0" w:color="CBD4D9"/>
            </w:tcBorders>
            <w:shd w:val="clear" w:color="auto" w:fill="C0E7FF"/>
          </w:tcPr>
          <w:p w14:paraId="799159AF" w14:textId="77777777" w:rsidR="00535324" w:rsidRPr="00535324" w:rsidRDefault="00535324" w:rsidP="00535324">
            <w:r w:rsidRPr="00535324">
              <w:t>Scope item:</w:t>
            </w:r>
          </w:p>
        </w:tc>
        <w:tc>
          <w:tcPr>
            <w:tcW w:w="7705" w:type="dxa"/>
            <w:tcBorders>
              <w:bottom w:val="single" w:sz="4" w:space="0" w:color="CBD4D9"/>
            </w:tcBorders>
            <w:shd w:val="clear" w:color="auto" w:fill="F2F2F2" w:themeFill="background1" w:themeFillShade="F2"/>
            <w:vAlign w:val="center"/>
          </w:tcPr>
          <w:p w14:paraId="582A9751" w14:textId="77777777" w:rsidR="00535324" w:rsidRPr="00535324" w:rsidRDefault="00535324" w:rsidP="00535324">
            <w:r w:rsidRPr="00535324">
              <w:t xml:space="preserve">Confirm the inputs of the </w:t>
            </w:r>
            <w:r w:rsidRPr="00535324">
              <w:rPr>
                <w:i/>
              </w:rPr>
              <w:t>AESS</w:t>
            </w:r>
            <w:r w:rsidRPr="00535324">
              <w:t xml:space="preserve"> ‘</w:t>
            </w:r>
            <w:r w:rsidRPr="00535324">
              <w:rPr>
                <w:b/>
              </w:rPr>
              <w:t>Inputs – General information</w:t>
            </w:r>
            <w:r w:rsidRPr="00535324">
              <w:t>’ tab.</w:t>
            </w:r>
          </w:p>
          <w:p w14:paraId="74FBEB4B" w14:textId="77777777" w:rsidR="00535324" w:rsidRPr="00535324" w:rsidRDefault="00535324" w:rsidP="00535324"/>
        </w:tc>
      </w:tr>
      <w:tr w:rsidR="00535324" w:rsidRPr="00535324" w14:paraId="2349E816" w14:textId="77777777" w:rsidTr="003A4C37">
        <w:trPr>
          <w:cantSplit/>
          <w:trHeight w:val="633"/>
        </w:trPr>
        <w:tc>
          <w:tcPr>
            <w:tcW w:w="1549" w:type="dxa"/>
            <w:tcBorders>
              <w:top w:val="single" w:sz="4" w:space="0" w:color="CBD4D9"/>
              <w:bottom w:val="single" w:sz="4" w:space="0" w:color="CBD4D9"/>
            </w:tcBorders>
            <w:shd w:val="clear" w:color="auto" w:fill="C0E7FF"/>
          </w:tcPr>
          <w:p w14:paraId="36D49E7E" w14:textId="77777777" w:rsidR="00535324" w:rsidRPr="00535324" w:rsidRDefault="00535324" w:rsidP="00535324">
            <w:r w:rsidRPr="00535324">
              <w:t>Standard audit tasks:</w:t>
            </w:r>
          </w:p>
        </w:tc>
        <w:tc>
          <w:tcPr>
            <w:tcW w:w="7705" w:type="dxa"/>
            <w:tcBorders>
              <w:top w:val="single" w:sz="4" w:space="0" w:color="CBD4D9"/>
              <w:bottom w:val="single" w:sz="4" w:space="0" w:color="CBD4D9"/>
            </w:tcBorders>
            <w:shd w:val="clear" w:color="auto" w:fill="F2F2F2" w:themeFill="background1" w:themeFillShade="F2"/>
            <w:vAlign w:val="center"/>
          </w:tcPr>
          <w:p w14:paraId="15D12882" w14:textId="4E0AC673" w:rsidR="00535324" w:rsidRPr="00535324" w:rsidRDefault="00535324" w:rsidP="002345E6">
            <w:pPr>
              <w:numPr>
                <w:ilvl w:val="0"/>
                <w:numId w:val="30"/>
              </w:numPr>
            </w:pPr>
            <w:r w:rsidRPr="00535324">
              <w:t xml:space="preserve">Confirm that the information entered into the </w:t>
            </w:r>
            <w:r w:rsidR="006368AF">
              <w:t>‘</w:t>
            </w:r>
            <w:r w:rsidRPr="00535324">
              <w:t>Inputs – General information</w:t>
            </w:r>
            <w:r w:rsidR="006368AF">
              <w:t>’</w:t>
            </w:r>
            <w:r w:rsidRPr="00535324">
              <w:t xml:space="preserve"> tab is accurate.</w:t>
            </w:r>
          </w:p>
          <w:p w14:paraId="140BC9D0" w14:textId="77777777" w:rsidR="00535324" w:rsidRPr="00535324" w:rsidRDefault="00535324" w:rsidP="00535324"/>
        </w:tc>
      </w:tr>
      <w:tr w:rsidR="00535324" w:rsidRPr="00535324" w14:paraId="5F1D6ABE" w14:textId="77777777" w:rsidTr="003A4C37">
        <w:trPr>
          <w:cantSplit/>
          <w:trHeight w:val="633"/>
        </w:trPr>
        <w:tc>
          <w:tcPr>
            <w:tcW w:w="1549" w:type="dxa"/>
            <w:tcBorders>
              <w:top w:val="single" w:sz="4" w:space="0" w:color="CBD4D9"/>
              <w:bottom w:val="single" w:sz="4" w:space="0" w:color="CBD4D9"/>
            </w:tcBorders>
            <w:shd w:val="clear" w:color="auto" w:fill="C0E7FF"/>
          </w:tcPr>
          <w:p w14:paraId="65595E52" w14:textId="77777777" w:rsidR="00535324" w:rsidRPr="00535324" w:rsidRDefault="00535324" w:rsidP="00535324">
            <w:r w:rsidRPr="00535324">
              <w:t>Additional audit tasks:</w:t>
            </w:r>
          </w:p>
        </w:tc>
        <w:tc>
          <w:tcPr>
            <w:tcW w:w="7705" w:type="dxa"/>
            <w:tcBorders>
              <w:top w:val="single" w:sz="4" w:space="0" w:color="CBD4D9"/>
              <w:bottom w:val="single" w:sz="4" w:space="0" w:color="CBD4D9"/>
            </w:tcBorders>
            <w:shd w:val="clear" w:color="auto" w:fill="F2F2F2" w:themeFill="background1" w:themeFillShade="F2"/>
            <w:vAlign w:val="center"/>
          </w:tcPr>
          <w:sdt>
            <w:sdtPr>
              <w:id w:val="1540080864"/>
              <w:placeholder>
                <w:docPart w:val="DefaultPlaceholder_1081868574"/>
              </w:placeholder>
            </w:sdtPr>
            <w:sdtEndPr/>
            <w:sdtContent>
              <w:permStart w:id="1501910647" w:edGrp="everyone" w:displacedByCustomXml="prev"/>
              <w:p w14:paraId="308450D3" w14:textId="77777777" w:rsidR="00535324" w:rsidRPr="00535324" w:rsidRDefault="00535324" w:rsidP="00535324">
                <w:r w:rsidRPr="00535324">
                  <w:t>Insert additional tasks specific to the audit if required</w:t>
                </w:r>
              </w:p>
              <w:permEnd w:id="1501910647" w:displacedByCustomXml="next"/>
            </w:sdtContent>
          </w:sdt>
        </w:tc>
      </w:tr>
    </w:tbl>
    <w:p w14:paraId="0694EECB" w14:textId="77777777" w:rsidR="00535324" w:rsidRPr="00535324" w:rsidRDefault="00535324" w:rsidP="00535324"/>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7705"/>
      </w:tblGrid>
      <w:tr w:rsidR="00535324" w:rsidRPr="00535324" w14:paraId="18FE17CC" w14:textId="77777777" w:rsidTr="003A4C37">
        <w:trPr>
          <w:cantSplit/>
          <w:trHeight w:val="503"/>
        </w:trPr>
        <w:tc>
          <w:tcPr>
            <w:tcW w:w="1549" w:type="dxa"/>
            <w:tcBorders>
              <w:bottom w:val="single" w:sz="4" w:space="0" w:color="CBD4D9"/>
            </w:tcBorders>
            <w:shd w:val="clear" w:color="auto" w:fill="C0E7FF"/>
          </w:tcPr>
          <w:p w14:paraId="1A998736" w14:textId="77777777" w:rsidR="00535324" w:rsidRPr="00535324" w:rsidRDefault="00535324" w:rsidP="00535324">
            <w:r w:rsidRPr="00535324">
              <w:t>Scope item:</w:t>
            </w:r>
          </w:p>
        </w:tc>
        <w:tc>
          <w:tcPr>
            <w:tcW w:w="7705" w:type="dxa"/>
            <w:tcBorders>
              <w:bottom w:val="single" w:sz="4" w:space="0" w:color="CBD4D9"/>
            </w:tcBorders>
            <w:shd w:val="clear" w:color="auto" w:fill="F2F2F2" w:themeFill="background1" w:themeFillShade="F2"/>
            <w:vAlign w:val="center"/>
          </w:tcPr>
          <w:p w14:paraId="0EE4F591" w14:textId="77777777" w:rsidR="00535324" w:rsidRPr="00535324" w:rsidRDefault="00535324" w:rsidP="00535324">
            <w:r w:rsidRPr="00535324">
              <w:t xml:space="preserve">Confirm the inputs of the </w:t>
            </w:r>
            <w:r w:rsidRPr="00535324">
              <w:rPr>
                <w:i/>
              </w:rPr>
              <w:t>AESS</w:t>
            </w:r>
            <w:r w:rsidRPr="00535324">
              <w:t xml:space="preserve"> ‘</w:t>
            </w:r>
            <w:r w:rsidRPr="00535324">
              <w:rPr>
                <w:b/>
              </w:rPr>
              <w:t>Inputs – Nonmarket acquisitions</w:t>
            </w:r>
            <w:r w:rsidRPr="00535324">
              <w:t xml:space="preserve">’ tab. </w:t>
            </w:r>
          </w:p>
          <w:p w14:paraId="00AD7214" w14:textId="77777777" w:rsidR="00535324" w:rsidRPr="00535324" w:rsidRDefault="00535324" w:rsidP="00535324"/>
        </w:tc>
      </w:tr>
      <w:tr w:rsidR="00535324" w:rsidRPr="00535324" w14:paraId="6A71F7D9" w14:textId="77777777" w:rsidTr="003A4C37">
        <w:trPr>
          <w:cantSplit/>
          <w:trHeight w:val="633"/>
        </w:trPr>
        <w:tc>
          <w:tcPr>
            <w:tcW w:w="1549" w:type="dxa"/>
            <w:tcBorders>
              <w:top w:val="single" w:sz="4" w:space="0" w:color="CBD4D9"/>
              <w:bottom w:val="single" w:sz="4" w:space="0" w:color="CBD4D9"/>
            </w:tcBorders>
            <w:shd w:val="clear" w:color="auto" w:fill="C0E7FF"/>
          </w:tcPr>
          <w:p w14:paraId="66E3BF3B" w14:textId="77777777" w:rsidR="00535324" w:rsidRPr="00535324" w:rsidRDefault="00535324" w:rsidP="00535324">
            <w:r w:rsidRPr="00535324">
              <w:t>Standard audit tasks:</w:t>
            </w:r>
          </w:p>
        </w:tc>
        <w:tc>
          <w:tcPr>
            <w:tcW w:w="7705" w:type="dxa"/>
            <w:tcBorders>
              <w:top w:val="single" w:sz="4" w:space="0" w:color="CBD4D9"/>
              <w:bottom w:val="single" w:sz="4" w:space="0" w:color="CBD4D9"/>
            </w:tcBorders>
            <w:shd w:val="clear" w:color="auto" w:fill="F2F2F2" w:themeFill="background1" w:themeFillShade="F2"/>
            <w:vAlign w:val="center"/>
          </w:tcPr>
          <w:p w14:paraId="4A2C22C5" w14:textId="64C92B09" w:rsidR="00535324" w:rsidRPr="00E12B7D" w:rsidRDefault="00535324" w:rsidP="002345E6">
            <w:pPr>
              <w:pStyle w:val="TableListNumber"/>
              <w:numPr>
                <w:ilvl w:val="0"/>
                <w:numId w:val="39"/>
              </w:numPr>
              <w:rPr>
                <w:sz w:val="22"/>
                <w:szCs w:val="22"/>
              </w:rPr>
            </w:pPr>
            <w:r w:rsidRPr="00E12B7D">
              <w:rPr>
                <w:sz w:val="22"/>
                <w:szCs w:val="22"/>
              </w:rPr>
              <w:t xml:space="preserve">Confirm the amount of </w:t>
            </w:r>
            <w:r w:rsidR="006F6AC9">
              <w:rPr>
                <w:sz w:val="22"/>
                <w:szCs w:val="22"/>
              </w:rPr>
              <w:t>n</w:t>
            </w:r>
            <w:r w:rsidRPr="00E12B7D">
              <w:rPr>
                <w:sz w:val="22"/>
                <w:szCs w:val="22"/>
              </w:rPr>
              <w:t>on-Market Operator liable acquisitions reported by viewing evidence supporting the reported figures AND provide an opinion on</w:t>
            </w:r>
            <w:r w:rsidR="00AF74E5">
              <w:rPr>
                <w:sz w:val="22"/>
                <w:szCs w:val="22"/>
              </w:rPr>
              <w:t xml:space="preserve"> and description of</w:t>
            </w:r>
            <w:r w:rsidRPr="00E12B7D">
              <w:rPr>
                <w:sz w:val="22"/>
                <w:szCs w:val="22"/>
              </w:rPr>
              <w:t xml:space="preserve"> the approach used to estimate </w:t>
            </w:r>
            <w:r w:rsidR="006F6AC9">
              <w:rPr>
                <w:sz w:val="22"/>
                <w:szCs w:val="22"/>
              </w:rPr>
              <w:t>n</w:t>
            </w:r>
            <w:r w:rsidRPr="00E12B7D">
              <w:rPr>
                <w:sz w:val="22"/>
                <w:szCs w:val="22"/>
              </w:rPr>
              <w:t>on-Market Operator liable acquisitions from small-scale photovoltaic systems.</w:t>
            </w:r>
          </w:p>
          <w:p w14:paraId="1A3ECA1E" w14:textId="1484EA63" w:rsidR="00535324" w:rsidRPr="00535324" w:rsidRDefault="00535324" w:rsidP="002345E6">
            <w:pPr>
              <w:numPr>
                <w:ilvl w:val="0"/>
                <w:numId w:val="30"/>
              </w:numPr>
            </w:pPr>
            <w:r w:rsidRPr="00535324">
              <w:t xml:space="preserve">Confirm the quantity of </w:t>
            </w:r>
            <w:r w:rsidR="006F6AC9">
              <w:t>n</w:t>
            </w:r>
            <w:r w:rsidR="006F6AC9" w:rsidRPr="00535324">
              <w:t>on</w:t>
            </w:r>
            <w:r w:rsidRPr="00535324">
              <w:t>-Market Operator liable acquisitions is not adjusted for transmission and distribution losses.</w:t>
            </w:r>
          </w:p>
          <w:p w14:paraId="75DC9F9C" w14:textId="4A20A3F1" w:rsidR="00535324" w:rsidRPr="00535324" w:rsidRDefault="00535324" w:rsidP="002345E6">
            <w:pPr>
              <w:numPr>
                <w:ilvl w:val="0"/>
                <w:numId w:val="30"/>
              </w:numPr>
            </w:pPr>
            <w:r w:rsidRPr="00535324">
              <w:t xml:space="preserve">Provide an assessment on whether the </w:t>
            </w:r>
            <w:r w:rsidR="00290811">
              <w:t>Scheme Participant</w:t>
            </w:r>
            <w:r w:rsidRPr="00535324">
              <w:t xml:space="preserve"> has reported all </w:t>
            </w:r>
            <w:r w:rsidR="006F6AC9">
              <w:t>n</w:t>
            </w:r>
            <w:r w:rsidR="006F6AC9" w:rsidRPr="00535324">
              <w:t>on</w:t>
            </w:r>
            <w:r w:rsidRPr="00535324">
              <w:t>-Market Operator liable acquisitions in the AESS.</w:t>
            </w:r>
          </w:p>
          <w:p w14:paraId="2BE42526" w14:textId="77777777" w:rsidR="00535324" w:rsidRPr="00535324" w:rsidRDefault="00535324" w:rsidP="00535324"/>
        </w:tc>
      </w:tr>
      <w:tr w:rsidR="00535324" w:rsidRPr="00535324" w14:paraId="1CB305D9" w14:textId="77777777" w:rsidTr="003A4C37">
        <w:trPr>
          <w:cantSplit/>
          <w:trHeight w:val="633"/>
        </w:trPr>
        <w:tc>
          <w:tcPr>
            <w:tcW w:w="1549" w:type="dxa"/>
            <w:tcBorders>
              <w:top w:val="single" w:sz="4" w:space="0" w:color="CBD4D9"/>
              <w:bottom w:val="single" w:sz="4" w:space="0" w:color="CBD4D9"/>
            </w:tcBorders>
            <w:shd w:val="clear" w:color="auto" w:fill="C0E7FF"/>
          </w:tcPr>
          <w:p w14:paraId="313E1FE4" w14:textId="77777777" w:rsidR="00535324" w:rsidRPr="00535324" w:rsidRDefault="00535324" w:rsidP="00535324">
            <w:r w:rsidRPr="00535324">
              <w:t>Additional audit tasks:</w:t>
            </w:r>
          </w:p>
        </w:tc>
        <w:tc>
          <w:tcPr>
            <w:tcW w:w="7705" w:type="dxa"/>
            <w:tcBorders>
              <w:top w:val="single" w:sz="4" w:space="0" w:color="CBD4D9"/>
              <w:bottom w:val="single" w:sz="4" w:space="0" w:color="CBD4D9"/>
            </w:tcBorders>
            <w:shd w:val="clear" w:color="auto" w:fill="F2F2F2" w:themeFill="background1" w:themeFillShade="F2"/>
            <w:vAlign w:val="center"/>
          </w:tcPr>
          <w:sdt>
            <w:sdtPr>
              <w:id w:val="38020922"/>
              <w:placeholder>
                <w:docPart w:val="F685A7D57DE0439E8480F4E66C5B0F0E"/>
              </w:placeholder>
            </w:sdtPr>
            <w:sdtEndPr/>
            <w:sdtContent>
              <w:permStart w:id="1239624494" w:edGrp="everyone" w:displacedByCustomXml="prev"/>
              <w:p w14:paraId="375A426C" w14:textId="77777777" w:rsidR="00535324" w:rsidRPr="00535324" w:rsidRDefault="00AF5B82" w:rsidP="00535324">
                <w:r w:rsidRPr="00535324">
                  <w:t>Insert additional tasks specific to the audit if required</w:t>
                </w:r>
              </w:p>
              <w:permEnd w:id="1239624494" w:displacedByCustomXml="next"/>
            </w:sdtContent>
          </w:sdt>
        </w:tc>
      </w:tr>
    </w:tbl>
    <w:p w14:paraId="1AF41CCB" w14:textId="77777777" w:rsidR="00535324" w:rsidRPr="00535324" w:rsidRDefault="00535324" w:rsidP="00535324"/>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7705"/>
      </w:tblGrid>
      <w:tr w:rsidR="00535324" w:rsidRPr="00535324" w14:paraId="46096D22" w14:textId="77777777" w:rsidTr="003A4C37">
        <w:trPr>
          <w:cantSplit/>
          <w:trHeight w:val="567"/>
        </w:trPr>
        <w:tc>
          <w:tcPr>
            <w:tcW w:w="1549" w:type="dxa"/>
            <w:tcBorders>
              <w:bottom w:val="single" w:sz="4" w:space="0" w:color="CBD4D9"/>
            </w:tcBorders>
            <w:shd w:val="clear" w:color="auto" w:fill="C0E7FF"/>
          </w:tcPr>
          <w:p w14:paraId="22014BC0" w14:textId="77777777" w:rsidR="00535324" w:rsidRPr="00535324" w:rsidRDefault="00535324" w:rsidP="00535324">
            <w:r w:rsidRPr="00535324">
              <w:t>Scope item:</w:t>
            </w:r>
          </w:p>
        </w:tc>
        <w:tc>
          <w:tcPr>
            <w:tcW w:w="7705" w:type="dxa"/>
            <w:tcBorders>
              <w:bottom w:val="single" w:sz="4" w:space="0" w:color="CBD4D9"/>
            </w:tcBorders>
            <w:shd w:val="clear" w:color="auto" w:fill="F2F2F2" w:themeFill="background1" w:themeFillShade="F2"/>
            <w:vAlign w:val="center"/>
          </w:tcPr>
          <w:p w14:paraId="26C3BA7A" w14:textId="77777777" w:rsidR="00535324" w:rsidRPr="00535324" w:rsidRDefault="00535324" w:rsidP="00535324">
            <w:r w:rsidRPr="00535324">
              <w:t xml:space="preserve">Confirm the inputs of the </w:t>
            </w:r>
            <w:r w:rsidRPr="00535324">
              <w:rPr>
                <w:i/>
              </w:rPr>
              <w:t>AESS</w:t>
            </w:r>
            <w:r w:rsidRPr="00535324">
              <w:t xml:space="preserve"> ‘</w:t>
            </w:r>
            <w:r w:rsidRPr="00535324">
              <w:rPr>
                <w:b/>
              </w:rPr>
              <w:t>Inputs – Exempt loads</w:t>
            </w:r>
            <w:r w:rsidRPr="00535324">
              <w:t xml:space="preserve">’ tab. </w:t>
            </w:r>
          </w:p>
          <w:p w14:paraId="3DD596DD" w14:textId="77777777" w:rsidR="00535324" w:rsidRPr="00535324" w:rsidRDefault="00535324" w:rsidP="00535324"/>
        </w:tc>
      </w:tr>
      <w:tr w:rsidR="00535324" w:rsidRPr="00535324" w14:paraId="39AC3A24" w14:textId="77777777" w:rsidTr="003A4C37">
        <w:trPr>
          <w:cantSplit/>
          <w:trHeight w:val="633"/>
        </w:trPr>
        <w:tc>
          <w:tcPr>
            <w:tcW w:w="1549" w:type="dxa"/>
            <w:tcBorders>
              <w:top w:val="single" w:sz="4" w:space="0" w:color="CBD4D9"/>
              <w:bottom w:val="single" w:sz="4" w:space="0" w:color="CBD4D9"/>
            </w:tcBorders>
            <w:shd w:val="clear" w:color="auto" w:fill="C0E7FF"/>
          </w:tcPr>
          <w:p w14:paraId="72AC8AD0" w14:textId="77777777" w:rsidR="00535324" w:rsidRPr="00535324" w:rsidRDefault="00535324" w:rsidP="00535324">
            <w:r w:rsidRPr="00535324">
              <w:t>Standard audit tasks:</w:t>
            </w:r>
          </w:p>
        </w:tc>
        <w:tc>
          <w:tcPr>
            <w:tcW w:w="7705" w:type="dxa"/>
            <w:tcBorders>
              <w:top w:val="single" w:sz="4" w:space="0" w:color="CBD4D9"/>
              <w:bottom w:val="single" w:sz="4" w:space="0" w:color="CBD4D9"/>
            </w:tcBorders>
            <w:shd w:val="clear" w:color="auto" w:fill="F2F2F2" w:themeFill="background1" w:themeFillShade="F2"/>
            <w:vAlign w:val="center"/>
          </w:tcPr>
          <w:p w14:paraId="6056491E" w14:textId="74CEEF8E" w:rsidR="00535324" w:rsidRPr="00535324" w:rsidRDefault="00535324" w:rsidP="00535324">
            <w:r w:rsidRPr="00535324">
              <w:t xml:space="preserve">For each location that the </w:t>
            </w:r>
            <w:r w:rsidR="00290811">
              <w:t>Scheme Participant</w:t>
            </w:r>
            <w:r w:rsidRPr="00535324">
              <w:t xml:space="preserve"> is seeking an exemption: </w:t>
            </w:r>
          </w:p>
          <w:p w14:paraId="33F6F482" w14:textId="15197F82" w:rsidR="0014273C" w:rsidRDefault="0014273C" w:rsidP="00290811">
            <w:pPr>
              <w:pStyle w:val="TableListNumber"/>
              <w:numPr>
                <w:ilvl w:val="0"/>
                <w:numId w:val="41"/>
              </w:numPr>
              <w:rPr>
                <w:sz w:val="22"/>
                <w:szCs w:val="22"/>
              </w:rPr>
            </w:pPr>
            <w:r w:rsidRPr="0014273C">
              <w:rPr>
                <w:sz w:val="22"/>
                <w:szCs w:val="22"/>
              </w:rPr>
              <w:t xml:space="preserve">Confirm the reported </w:t>
            </w:r>
            <w:r w:rsidR="004E0905">
              <w:rPr>
                <w:sz w:val="22"/>
                <w:szCs w:val="22"/>
              </w:rPr>
              <w:t>s</w:t>
            </w:r>
            <w:r w:rsidRPr="0014273C">
              <w:rPr>
                <w:sz w:val="22"/>
                <w:szCs w:val="22"/>
              </w:rPr>
              <w:t xml:space="preserve">pecified </w:t>
            </w:r>
            <w:r w:rsidR="004E0905">
              <w:rPr>
                <w:sz w:val="22"/>
                <w:szCs w:val="22"/>
              </w:rPr>
              <w:t>a</w:t>
            </w:r>
            <w:r w:rsidRPr="0014273C">
              <w:rPr>
                <w:sz w:val="22"/>
                <w:szCs w:val="22"/>
              </w:rPr>
              <w:t xml:space="preserve">ctivity and </w:t>
            </w:r>
            <w:r w:rsidR="004E0905">
              <w:rPr>
                <w:sz w:val="22"/>
                <w:szCs w:val="22"/>
              </w:rPr>
              <w:t>l</w:t>
            </w:r>
            <w:r w:rsidRPr="0014273C">
              <w:rPr>
                <w:sz w:val="22"/>
                <w:szCs w:val="22"/>
              </w:rPr>
              <w:t>ocation match that in the Ministerial Order (columns 1 &amp; 2</w:t>
            </w:r>
            <w:r w:rsidR="00E25398">
              <w:rPr>
                <w:sz w:val="22"/>
                <w:szCs w:val="22"/>
              </w:rPr>
              <w:t xml:space="preserve"> of Schedule 1</w:t>
            </w:r>
            <w:r w:rsidRPr="0014273C">
              <w:rPr>
                <w:sz w:val="22"/>
                <w:szCs w:val="22"/>
              </w:rPr>
              <w:t xml:space="preserve">) relevant to the compliance year under audit. </w:t>
            </w:r>
          </w:p>
          <w:p w14:paraId="0540C111" w14:textId="46664B62" w:rsidR="0014273C" w:rsidRDefault="0014273C" w:rsidP="00290811">
            <w:pPr>
              <w:pStyle w:val="TableListNumber"/>
              <w:numPr>
                <w:ilvl w:val="0"/>
                <w:numId w:val="41"/>
              </w:numPr>
              <w:rPr>
                <w:sz w:val="22"/>
                <w:szCs w:val="22"/>
              </w:rPr>
            </w:pPr>
            <w:r w:rsidRPr="0014273C">
              <w:rPr>
                <w:sz w:val="22"/>
                <w:szCs w:val="22"/>
              </w:rPr>
              <w:t xml:space="preserve">Confirm that the Scheme Participant has reported each </w:t>
            </w:r>
            <w:r w:rsidR="00140397">
              <w:rPr>
                <w:sz w:val="22"/>
                <w:szCs w:val="22"/>
              </w:rPr>
              <w:t>n</w:t>
            </w:r>
            <w:r w:rsidRPr="0014273C">
              <w:rPr>
                <w:sz w:val="22"/>
                <w:szCs w:val="22"/>
              </w:rPr>
              <w:t xml:space="preserve">ational </w:t>
            </w:r>
            <w:r w:rsidR="00140397">
              <w:rPr>
                <w:sz w:val="22"/>
                <w:szCs w:val="22"/>
              </w:rPr>
              <w:t>m</w:t>
            </w:r>
            <w:r w:rsidRPr="0014273C">
              <w:rPr>
                <w:sz w:val="22"/>
                <w:szCs w:val="22"/>
              </w:rPr>
              <w:t xml:space="preserve">etering </w:t>
            </w:r>
            <w:r w:rsidR="00140397">
              <w:rPr>
                <w:sz w:val="22"/>
                <w:szCs w:val="22"/>
              </w:rPr>
              <w:t>i</w:t>
            </w:r>
            <w:r w:rsidRPr="0014273C">
              <w:rPr>
                <w:sz w:val="22"/>
                <w:szCs w:val="22"/>
              </w:rPr>
              <w:t>dentifier (</w:t>
            </w:r>
            <w:r w:rsidRPr="00340B6E">
              <w:rPr>
                <w:b/>
                <w:sz w:val="22"/>
                <w:szCs w:val="22"/>
              </w:rPr>
              <w:t>NMI</w:t>
            </w:r>
            <w:r w:rsidRPr="0014273C">
              <w:rPr>
                <w:sz w:val="22"/>
                <w:szCs w:val="22"/>
              </w:rPr>
              <w:t xml:space="preserve">) separately. </w:t>
            </w:r>
          </w:p>
          <w:p w14:paraId="7E696CD4" w14:textId="6C9F3BC1" w:rsidR="002969B2" w:rsidRPr="0014273C" w:rsidRDefault="002969B2" w:rsidP="00290811">
            <w:pPr>
              <w:pStyle w:val="TableListNumber"/>
              <w:numPr>
                <w:ilvl w:val="0"/>
                <w:numId w:val="41"/>
              </w:numPr>
              <w:rPr>
                <w:sz w:val="22"/>
                <w:szCs w:val="22"/>
              </w:rPr>
            </w:pPr>
            <w:r>
              <w:rPr>
                <w:sz w:val="22"/>
                <w:szCs w:val="22"/>
              </w:rPr>
              <w:t xml:space="preserve">For each NMI, confirm the Scheme Participant </w:t>
            </w:r>
            <w:r w:rsidRPr="00FB26A3">
              <w:rPr>
                <w:sz w:val="22"/>
                <w:szCs w:val="22"/>
              </w:rPr>
              <w:t xml:space="preserve">has supplied the amount of electricity claimed in the deduction </w:t>
            </w:r>
            <w:r>
              <w:rPr>
                <w:sz w:val="22"/>
                <w:szCs w:val="22"/>
              </w:rPr>
              <w:t xml:space="preserve">(exempt load) </w:t>
            </w:r>
            <w:r w:rsidRPr="00FB26A3">
              <w:rPr>
                <w:sz w:val="22"/>
                <w:szCs w:val="22"/>
              </w:rPr>
              <w:t xml:space="preserve">in connection with the </w:t>
            </w:r>
            <w:r>
              <w:rPr>
                <w:sz w:val="22"/>
                <w:szCs w:val="22"/>
              </w:rPr>
              <w:t>s</w:t>
            </w:r>
            <w:r w:rsidRPr="00FB26A3">
              <w:rPr>
                <w:sz w:val="22"/>
                <w:szCs w:val="22"/>
              </w:rPr>
              <w:t xml:space="preserve">pecified </w:t>
            </w:r>
            <w:r>
              <w:rPr>
                <w:sz w:val="22"/>
                <w:szCs w:val="22"/>
              </w:rPr>
              <w:t>a</w:t>
            </w:r>
            <w:r w:rsidRPr="00FB26A3">
              <w:rPr>
                <w:sz w:val="22"/>
                <w:szCs w:val="22"/>
              </w:rPr>
              <w:t xml:space="preserve">ctivity at the corresponding </w:t>
            </w:r>
            <w:r>
              <w:rPr>
                <w:sz w:val="22"/>
                <w:szCs w:val="22"/>
              </w:rPr>
              <w:t>l</w:t>
            </w:r>
            <w:r w:rsidRPr="00FB26A3">
              <w:rPr>
                <w:sz w:val="22"/>
                <w:szCs w:val="22"/>
              </w:rPr>
              <w:t xml:space="preserve">ocation during the </w:t>
            </w:r>
            <w:r>
              <w:rPr>
                <w:sz w:val="22"/>
                <w:szCs w:val="22"/>
              </w:rPr>
              <w:t>c</w:t>
            </w:r>
            <w:r w:rsidRPr="00FB26A3">
              <w:rPr>
                <w:sz w:val="22"/>
                <w:szCs w:val="22"/>
              </w:rPr>
              <w:t xml:space="preserve">ompliance </w:t>
            </w:r>
            <w:r>
              <w:rPr>
                <w:sz w:val="22"/>
                <w:szCs w:val="22"/>
              </w:rPr>
              <w:t>p</w:t>
            </w:r>
            <w:r w:rsidRPr="00FB26A3">
              <w:rPr>
                <w:sz w:val="22"/>
                <w:szCs w:val="22"/>
              </w:rPr>
              <w:t>eriod to which the deductions relate</w:t>
            </w:r>
            <w:r>
              <w:rPr>
                <w:sz w:val="22"/>
                <w:szCs w:val="22"/>
              </w:rPr>
              <w:t>.</w:t>
            </w:r>
          </w:p>
          <w:p w14:paraId="2DFC0DDA" w14:textId="3745FE11" w:rsidR="00535324" w:rsidRPr="00535324" w:rsidRDefault="00535324" w:rsidP="00203484">
            <w:pPr>
              <w:pStyle w:val="TableListNumber"/>
              <w:numPr>
                <w:ilvl w:val="0"/>
                <w:numId w:val="0"/>
              </w:numPr>
              <w:ind w:left="360"/>
            </w:pPr>
          </w:p>
        </w:tc>
      </w:tr>
      <w:tr w:rsidR="00535324" w:rsidRPr="00535324" w14:paraId="68EC2F3B" w14:textId="77777777" w:rsidTr="003A4C37">
        <w:trPr>
          <w:cantSplit/>
          <w:trHeight w:val="633"/>
        </w:trPr>
        <w:tc>
          <w:tcPr>
            <w:tcW w:w="1549" w:type="dxa"/>
            <w:tcBorders>
              <w:top w:val="single" w:sz="4" w:space="0" w:color="CBD4D9"/>
              <w:bottom w:val="single" w:sz="4" w:space="0" w:color="CBD4D9"/>
            </w:tcBorders>
            <w:shd w:val="clear" w:color="auto" w:fill="C0E7FF"/>
          </w:tcPr>
          <w:p w14:paraId="1F3F37AB" w14:textId="77777777" w:rsidR="00535324" w:rsidRPr="00535324" w:rsidRDefault="00535324" w:rsidP="00535324">
            <w:r w:rsidRPr="00535324">
              <w:lastRenderedPageBreak/>
              <w:t>Additional audit tasks:</w:t>
            </w:r>
          </w:p>
        </w:tc>
        <w:tc>
          <w:tcPr>
            <w:tcW w:w="7705" w:type="dxa"/>
            <w:tcBorders>
              <w:top w:val="single" w:sz="4" w:space="0" w:color="CBD4D9"/>
              <w:bottom w:val="single" w:sz="4" w:space="0" w:color="CBD4D9"/>
            </w:tcBorders>
            <w:shd w:val="clear" w:color="auto" w:fill="F2F2F2" w:themeFill="background1" w:themeFillShade="F2"/>
            <w:vAlign w:val="center"/>
          </w:tcPr>
          <w:sdt>
            <w:sdtPr>
              <w:id w:val="392546713"/>
              <w:placeholder>
                <w:docPart w:val="DefaultPlaceholder_1081868574"/>
              </w:placeholder>
            </w:sdtPr>
            <w:sdtEndPr/>
            <w:sdtContent>
              <w:permStart w:id="1270440341" w:edGrp="everyone" w:displacedByCustomXml="prev"/>
              <w:p w14:paraId="574764A0" w14:textId="77777777" w:rsidR="00535324" w:rsidRPr="00535324" w:rsidRDefault="00535324" w:rsidP="00535324">
                <w:r w:rsidRPr="00535324">
                  <w:t>Insert additional tasks specific to the audit if required</w:t>
                </w:r>
              </w:p>
              <w:permEnd w:id="1270440341" w:displacedByCustomXml="next"/>
            </w:sdtContent>
          </w:sdt>
        </w:tc>
      </w:tr>
    </w:tbl>
    <w:p w14:paraId="47DCD3DC" w14:textId="77777777" w:rsidR="00535324" w:rsidRPr="00535324" w:rsidRDefault="00535324" w:rsidP="00535324"/>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7705"/>
      </w:tblGrid>
      <w:tr w:rsidR="00535324" w:rsidRPr="00535324" w14:paraId="3CFA9278" w14:textId="77777777" w:rsidTr="003A4C37">
        <w:trPr>
          <w:cantSplit/>
          <w:trHeight w:val="567"/>
        </w:trPr>
        <w:tc>
          <w:tcPr>
            <w:tcW w:w="1549" w:type="dxa"/>
            <w:tcBorders>
              <w:bottom w:val="single" w:sz="4" w:space="0" w:color="CBD4D9"/>
            </w:tcBorders>
            <w:shd w:val="clear" w:color="auto" w:fill="C0E7FF"/>
          </w:tcPr>
          <w:p w14:paraId="7DB86833" w14:textId="77777777" w:rsidR="00535324" w:rsidRPr="00535324" w:rsidRDefault="00535324" w:rsidP="00535324">
            <w:r w:rsidRPr="00535324">
              <w:t>Scope item:</w:t>
            </w:r>
          </w:p>
        </w:tc>
        <w:tc>
          <w:tcPr>
            <w:tcW w:w="7705" w:type="dxa"/>
            <w:tcBorders>
              <w:bottom w:val="single" w:sz="4" w:space="0" w:color="CBD4D9"/>
            </w:tcBorders>
            <w:shd w:val="clear" w:color="auto" w:fill="F2F2F2" w:themeFill="background1" w:themeFillShade="F2"/>
            <w:vAlign w:val="center"/>
          </w:tcPr>
          <w:p w14:paraId="26825F18" w14:textId="77777777" w:rsidR="00535324" w:rsidRPr="00535324" w:rsidRDefault="00535324" w:rsidP="00535324">
            <w:r w:rsidRPr="00535324">
              <w:t xml:space="preserve">Confirm the inputs of the </w:t>
            </w:r>
            <w:r w:rsidRPr="00535324">
              <w:rPr>
                <w:i/>
              </w:rPr>
              <w:t>AESS</w:t>
            </w:r>
            <w:r w:rsidRPr="00535324">
              <w:t xml:space="preserve"> ‘</w:t>
            </w:r>
            <w:r w:rsidRPr="00535324">
              <w:rPr>
                <w:b/>
              </w:rPr>
              <w:t>Inputs – Calculations</w:t>
            </w:r>
            <w:r w:rsidRPr="00535324">
              <w:t xml:space="preserve">’ tab. </w:t>
            </w:r>
          </w:p>
          <w:p w14:paraId="7286EB37" w14:textId="77777777" w:rsidR="00535324" w:rsidRPr="00535324" w:rsidRDefault="00535324" w:rsidP="00535324"/>
        </w:tc>
      </w:tr>
      <w:tr w:rsidR="00535324" w:rsidRPr="00535324" w14:paraId="6F00A9FE" w14:textId="77777777" w:rsidTr="003A4C37">
        <w:trPr>
          <w:cantSplit/>
          <w:trHeight w:val="633"/>
        </w:trPr>
        <w:tc>
          <w:tcPr>
            <w:tcW w:w="1549" w:type="dxa"/>
            <w:tcBorders>
              <w:top w:val="single" w:sz="4" w:space="0" w:color="CBD4D9"/>
              <w:bottom w:val="single" w:sz="4" w:space="0" w:color="CBD4D9"/>
            </w:tcBorders>
            <w:shd w:val="clear" w:color="auto" w:fill="C0E7FF"/>
          </w:tcPr>
          <w:p w14:paraId="73D1D83D" w14:textId="77777777" w:rsidR="00535324" w:rsidRPr="00535324" w:rsidRDefault="00535324" w:rsidP="00535324">
            <w:r w:rsidRPr="00535324">
              <w:t>Standard audit tasks:</w:t>
            </w:r>
          </w:p>
        </w:tc>
        <w:tc>
          <w:tcPr>
            <w:tcW w:w="7705" w:type="dxa"/>
            <w:tcBorders>
              <w:top w:val="single" w:sz="4" w:space="0" w:color="CBD4D9"/>
              <w:bottom w:val="single" w:sz="4" w:space="0" w:color="CBD4D9"/>
            </w:tcBorders>
            <w:shd w:val="clear" w:color="auto" w:fill="F2F2F2" w:themeFill="background1" w:themeFillShade="F2"/>
            <w:vAlign w:val="center"/>
          </w:tcPr>
          <w:p w14:paraId="54618369" w14:textId="7A4D5CD0" w:rsidR="00535324" w:rsidRPr="00503644" w:rsidRDefault="00535324" w:rsidP="00503644">
            <w:pPr>
              <w:pStyle w:val="TableListNumber"/>
              <w:numPr>
                <w:ilvl w:val="0"/>
                <w:numId w:val="49"/>
              </w:numPr>
              <w:rPr>
                <w:sz w:val="22"/>
                <w:szCs w:val="22"/>
              </w:rPr>
            </w:pPr>
            <w:r w:rsidRPr="00503644">
              <w:rPr>
                <w:sz w:val="22"/>
                <w:szCs w:val="22"/>
              </w:rPr>
              <w:t xml:space="preserve">Confirm the reported Market Operator (AEMO) liable acquisitions against the advice provided by IPART regarding Market Operator liable acquisitions. Where AEMO have provided the </w:t>
            </w:r>
            <w:r w:rsidR="00290811" w:rsidRPr="00503644">
              <w:rPr>
                <w:sz w:val="22"/>
                <w:szCs w:val="22"/>
              </w:rPr>
              <w:t>Scheme Participant</w:t>
            </w:r>
            <w:r w:rsidRPr="00503644">
              <w:rPr>
                <w:sz w:val="22"/>
                <w:szCs w:val="22"/>
              </w:rPr>
              <w:t xml:space="preserve"> a different amount of Market Operator liable acquisitions, confirm the reported Market Operator liable acquisitions in the AESS against the advice provided by AEMO.</w:t>
            </w:r>
          </w:p>
          <w:p w14:paraId="3BFB38AC" w14:textId="0E3D51DB" w:rsidR="00535324" w:rsidRPr="00535324" w:rsidRDefault="00535324" w:rsidP="002345E6">
            <w:pPr>
              <w:numPr>
                <w:ilvl w:val="0"/>
                <w:numId w:val="30"/>
              </w:numPr>
            </w:pPr>
            <w:r w:rsidRPr="00535324">
              <w:t xml:space="preserve">Confirm the </w:t>
            </w:r>
            <w:r w:rsidR="004E0905">
              <w:t>energy savings shortfall</w:t>
            </w:r>
            <w:r w:rsidRPr="00535324">
              <w:t xml:space="preserve"> carried forward from the previous year against the Notice of Assessment issued by IPART for the previous compliance year.</w:t>
            </w:r>
          </w:p>
          <w:p w14:paraId="2FB9FD0C" w14:textId="6179F7CD" w:rsidR="00535324" w:rsidRPr="00535324" w:rsidRDefault="00535324" w:rsidP="002345E6">
            <w:pPr>
              <w:numPr>
                <w:ilvl w:val="0"/>
                <w:numId w:val="30"/>
              </w:numPr>
            </w:pPr>
            <w:r w:rsidRPr="00535324">
              <w:t xml:space="preserve">Confirm that any </w:t>
            </w:r>
            <w:r w:rsidR="004E0905">
              <w:t>energy savings shortfall</w:t>
            </w:r>
            <w:r w:rsidRPr="00535324">
              <w:t xml:space="preserve"> nominated to be carried forward to the next year does not exceed the maximum shortfall allowed to be carried forward.</w:t>
            </w:r>
          </w:p>
          <w:p w14:paraId="0D2D71AE" w14:textId="77777777" w:rsidR="00535324" w:rsidRPr="00535324" w:rsidRDefault="00535324" w:rsidP="002345E6">
            <w:pPr>
              <w:numPr>
                <w:ilvl w:val="0"/>
                <w:numId w:val="30"/>
              </w:numPr>
            </w:pPr>
            <w:r w:rsidRPr="00535324">
              <w:t>Confirm the number of ESCs offered for surrender in the AESS against the number in the ESS Registry.</w:t>
            </w:r>
          </w:p>
          <w:p w14:paraId="236EDC28" w14:textId="77777777" w:rsidR="00535324" w:rsidRPr="00535324" w:rsidRDefault="00535324" w:rsidP="00535324"/>
        </w:tc>
      </w:tr>
      <w:tr w:rsidR="00535324" w:rsidRPr="00535324" w14:paraId="5FFFC1D2" w14:textId="77777777" w:rsidTr="003A4C37">
        <w:trPr>
          <w:cantSplit/>
          <w:trHeight w:val="633"/>
        </w:trPr>
        <w:tc>
          <w:tcPr>
            <w:tcW w:w="1549" w:type="dxa"/>
            <w:tcBorders>
              <w:top w:val="single" w:sz="4" w:space="0" w:color="CBD4D9"/>
              <w:bottom w:val="single" w:sz="4" w:space="0" w:color="CBD4D9"/>
            </w:tcBorders>
            <w:shd w:val="clear" w:color="auto" w:fill="C0E7FF"/>
          </w:tcPr>
          <w:p w14:paraId="07866FB6" w14:textId="77777777" w:rsidR="00535324" w:rsidRPr="00535324" w:rsidRDefault="00535324" w:rsidP="00535324">
            <w:r w:rsidRPr="00535324">
              <w:t>Additional audit tasks:</w:t>
            </w:r>
          </w:p>
        </w:tc>
        <w:tc>
          <w:tcPr>
            <w:tcW w:w="7705" w:type="dxa"/>
            <w:tcBorders>
              <w:top w:val="single" w:sz="4" w:space="0" w:color="CBD4D9"/>
              <w:bottom w:val="single" w:sz="4" w:space="0" w:color="CBD4D9"/>
            </w:tcBorders>
            <w:shd w:val="clear" w:color="auto" w:fill="F2F2F2" w:themeFill="background1" w:themeFillShade="F2"/>
            <w:vAlign w:val="center"/>
          </w:tcPr>
          <w:sdt>
            <w:sdtPr>
              <w:id w:val="-1587532246"/>
              <w:placeholder>
                <w:docPart w:val="DefaultPlaceholder_1081868574"/>
              </w:placeholder>
            </w:sdtPr>
            <w:sdtEndPr/>
            <w:sdtContent>
              <w:permStart w:id="636158719" w:edGrp="everyone" w:displacedByCustomXml="prev"/>
              <w:p w14:paraId="4B78451A" w14:textId="77777777" w:rsidR="00535324" w:rsidRPr="00535324" w:rsidRDefault="00535324" w:rsidP="00535324">
                <w:r w:rsidRPr="00535324">
                  <w:t>Insert additional tasks specific to the audit if required</w:t>
                </w:r>
              </w:p>
              <w:permEnd w:id="636158719" w:displacedByCustomXml="next"/>
            </w:sdtContent>
          </w:sdt>
        </w:tc>
      </w:tr>
    </w:tbl>
    <w:p w14:paraId="71BB8B26" w14:textId="1F246AFC" w:rsidR="00535324" w:rsidRPr="00535324" w:rsidRDefault="00535324" w:rsidP="00551EA8">
      <w:pPr>
        <w:pStyle w:val="Heading3"/>
      </w:pPr>
      <w:r w:rsidRPr="00535324">
        <w:t xml:space="preserve">Scope Item 2: Confirm the calculation of the </w:t>
      </w:r>
      <w:r w:rsidR="004E0905">
        <w:t>energy savings shortfall</w:t>
      </w:r>
    </w:p>
    <w:tbl>
      <w:tblPr>
        <w:tblStyle w:val="TableGrid"/>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3"/>
        <w:gridCol w:w="7732"/>
      </w:tblGrid>
      <w:tr w:rsidR="00535324" w:rsidRPr="00535324" w14:paraId="1FAAF3A5" w14:textId="77777777" w:rsidTr="003A4C37">
        <w:trPr>
          <w:cantSplit/>
          <w:trHeight w:val="549"/>
        </w:trPr>
        <w:tc>
          <w:tcPr>
            <w:tcW w:w="1553" w:type="dxa"/>
            <w:tcBorders>
              <w:top w:val="single" w:sz="4" w:space="0" w:color="CBD4D9"/>
              <w:bottom w:val="single" w:sz="4" w:space="0" w:color="CBD4D9"/>
            </w:tcBorders>
            <w:shd w:val="clear" w:color="auto" w:fill="C0E7FF"/>
          </w:tcPr>
          <w:p w14:paraId="42D6264B" w14:textId="77777777" w:rsidR="00535324" w:rsidRPr="00535324" w:rsidRDefault="00535324" w:rsidP="00535324">
            <w:r w:rsidRPr="00535324">
              <w:t>Scope item:</w:t>
            </w:r>
          </w:p>
        </w:tc>
        <w:tc>
          <w:tcPr>
            <w:tcW w:w="7732" w:type="dxa"/>
            <w:tcBorders>
              <w:top w:val="single" w:sz="4" w:space="0" w:color="CBD4D9"/>
              <w:bottom w:val="single" w:sz="4" w:space="0" w:color="CBD4D9"/>
            </w:tcBorders>
            <w:shd w:val="clear" w:color="auto" w:fill="F2F2F2" w:themeFill="background1" w:themeFillShade="F2"/>
            <w:vAlign w:val="center"/>
          </w:tcPr>
          <w:p w14:paraId="2C87DDE5" w14:textId="717FD660" w:rsidR="00535324" w:rsidRPr="00535324" w:rsidRDefault="00535324" w:rsidP="00535324">
            <w:r w:rsidRPr="00535324">
              <w:t>Provide an opinion on whether the energy savings shortfall has been calculated correctly.</w:t>
            </w:r>
          </w:p>
          <w:p w14:paraId="73585B14" w14:textId="77777777" w:rsidR="00535324" w:rsidRPr="00535324" w:rsidRDefault="00535324" w:rsidP="00535324"/>
        </w:tc>
      </w:tr>
      <w:tr w:rsidR="00535324" w:rsidRPr="00535324" w14:paraId="102526B8" w14:textId="77777777" w:rsidTr="003A4C37">
        <w:trPr>
          <w:cantSplit/>
          <w:trHeight w:val="630"/>
        </w:trPr>
        <w:tc>
          <w:tcPr>
            <w:tcW w:w="1553" w:type="dxa"/>
            <w:tcBorders>
              <w:top w:val="single" w:sz="4" w:space="0" w:color="CBD4D9"/>
              <w:bottom w:val="single" w:sz="4" w:space="0" w:color="CBD4D9"/>
            </w:tcBorders>
            <w:shd w:val="clear" w:color="auto" w:fill="C0E7FF"/>
          </w:tcPr>
          <w:p w14:paraId="7C51D1A3" w14:textId="77777777" w:rsidR="00535324" w:rsidRPr="00535324" w:rsidRDefault="00535324" w:rsidP="00535324">
            <w:r w:rsidRPr="00535324">
              <w:t>Standard audit tasks:</w:t>
            </w:r>
          </w:p>
        </w:tc>
        <w:tc>
          <w:tcPr>
            <w:tcW w:w="7732" w:type="dxa"/>
            <w:tcBorders>
              <w:top w:val="single" w:sz="4" w:space="0" w:color="CBD4D9"/>
              <w:bottom w:val="single" w:sz="4" w:space="0" w:color="CBD4D9"/>
            </w:tcBorders>
            <w:shd w:val="clear" w:color="auto" w:fill="F2F2F2" w:themeFill="background1" w:themeFillShade="F2"/>
            <w:vAlign w:val="center"/>
          </w:tcPr>
          <w:p w14:paraId="69E44C1B" w14:textId="1B30814B" w:rsidR="00535324" w:rsidRPr="00535324" w:rsidRDefault="00535324" w:rsidP="00535324">
            <w:r w:rsidRPr="00535324">
              <w:t xml:space="preserve">In the </w:t>
            </w:r>
            <w:r w:rsidR="006368AF">
              <w:t>‘</w:t>
            </w:r>
            <w:r w:rsidRPr="00535324">
              <w:t xml:space="preserve">Inputs – </w:t>
            </w:r>
            <w:r w:rsidR="006368AF">
              <w:t>C</w:t>
            </w:r>
            <w:r w:rsidR="006368AF" w:rsidRPr="00535324">
              <w:t>alculation</w:t>
            </w:r>
            <w:r w:rsidR="006368AF">
              <w:t>s’</w:t>
            </w:r>
            <w:r w:rsidR="006368AF" w:rsidRPr="00535324">
              <w:t xml:space="preserve"> </w:t>
            </w:r>
            <w:r w:rsidRPr="00535324">
              <w:t>tab:</w:t>
            </w:r>
          </w:p>
          <w:p w14:paraId="7648853E" w14:textId="6A051D63" w:rsidR="00535324" w:rsidRPr="00E12B7D" w:rsidRDefault="00535324" w:rsidP="002345E6">
            <w:pPr>
              <w:pStyle w:val="TableListNumber"/>
              <w:numPr>
                <w:ilvl w:val="0"/>
                <w:numId w:val="42"/>
              </w:numPr>
              <w:rPr>
                <w:sz w:val="22"/>
                <w:szCs w:val="22"/>
              </w:rPr>
            </w:pPr>
            <w:r w:rsidRPr="00E12B7D">
              <w:rPr>
                <w:sz w:val="22"/>
                <w:szCs w:val="22"/>
              </w:rPr>
              <w:t xml:space="preserve">Confirm the </w:t>
            </w:r>
            <w:r w:rsidR="004E0905">
              <w:rPr>
                <w:sz w:val="22"/>
                <w:szCs w:val="22"/>
              </w:rPr>
              <w:t>t</w:t>
            </w:r>
            <w:r w:rsidRPr="00E12B7D">
              <w:rPr>
                <w:sz w:val="22"/>
                <w:szCs w:val="22"/>
              </w:rPr>
              <w:t xml:space="preserve">otal </w:t>
            </w:r>
            <w:r w:rsidR="004E0905">
              <w:rPr>
                <w:sz w:val="22"/>
                <w:szCs w:val="22"/>
              </w:rPr>
              <w:t>l</w:t>
            </w:r>
            <w:r w:rsidRPr="00E12B7D">
              <w:rPr>
                <w:sz w:val="22"/>
                <w:szCs w:val="22"/>
              </w:rPr>
              <w:t xml:space="preserve">iable acquisitions has been calculated correctly. </w:t>
            </w:r>
          </w:p>
          <w:p w14:paraId="572C88C5" w14:textId="03D8D23A" w:rsidR="00535324" w:rsidRPr="00535324" w:rsidRDefault="00535324" w:rsidP="002345E6">
            <w:pPr>
              <w:numPr>
                <w:ilvl w:val="0"/>
                <w:numId w:val="30"/>
              </w:numPr>
            </w:pPr>
            <w:r w:rsidRPr="00535324">
              <w:t xml:space="preserve">Confirm the </w:t>
            </w:r>
            <w:r w:rsidR="004E0905">
              <w:t>i</w:t>
            </w:r>
            <w:r w:rsidRPr="00535324">
              <w:t xml:space="preserve">ndividual </w:t>
            </w:r>
            <w:r w:rsidR="004E0905">
              <w:t>e</w:t>
            </w:r>
            <w:r w:rsidRPr="00535324">
              <w:t xml:space="preserve">nergy </w:t>
            </w:r>
            <w:r w:rsidR="004E0905">
              <w:t>s</w:t>
            </w:r>
            <w:r w:rsidRPr="00535324">
              <w:t xml:space="preserve">avings </w:t>
            </w:r>
            <w:r w:rsidR="004E0905">
              <w:t>t</w:t>
            </w:r>
            <w:r w:rsidRPr="00535324">
              <w:t xml:space="preserve">arget has been calculated correctly. </w:t>
            </w:r>
          </w:p>
          <w:p w14:paraId="6287C11C" w14:textId="659E5BAD" w:rsidR="00535324" w:rsidRPr="00535324" w:rsidRDefault="00535324" w:rsidP="002345E6">
            <w:pPr>
              <w:numPr>
                <w:ilvl w:val="0"/>
                <w:numId w:val="30"/>
              </w:numPr>
            </w:pPr>
            <w:r w:rsidRPr="00535324">
              <w:t xml:space="preserve">Confirm the </w:t>
            </w:r>
            <w:r w:rsidR="004E0905">
              <w:t>energy savings shortfall</w:t>
            </w:r>
            <w:r w:rsidRPr="00535324">
              <w:t xml:space="preserve"> has been calculated correctly.</w:t>
            </w:r>
          </w:p>
          <w:p w14:paraId="0D083D52" w14:textId="47837FD1" w:rsidR="00535324" w:rsidRPr="00535324" w:rsidRDefault="00535324" w:rsidP="002B3B76">
            <w:pPr>
              <w:numPr>
                <w:ilvl w:val="0"/>
                <w:numId w:val="30"/>
              </w:numPr>
            </w:pPr>
            <w:r w:rsidRPr="00535324">
              <w:t xml:space="preserve">Confirm the </w:t>
            </w:r>
            <w:r w:rsidR="002B3B76">
              <w:t>e</w:t>
            </w:r>
            <w:r w:rsidR="004E0905">
              <w:t>nergy savings shortfall penalty</w:t>
            </w:r>
            <w:r w:rsidRPr="00535324">
              <w:t xml:space="preserve"> has been calculated correctly.</w:t>
            </w:r>
          </w:p>
        </w:tc>
      </w:tr>
      <w:tr w:rsidR="00535324" w:rsidRPr="00535324" w14:paraId="7AA1FC37" w14:textId="77777777" w:rsidTr="003A4C37">
        <w:trPr>
          <w:cantSplit/>
          <w:trHeight w:val="630"/>
        </w:trPr>
        <w:tc>
          <w:tcPr>
            <w:tcW w:w="1553" w:type="dxa"/>
            <w:tcBorders>
              <w:top w:val="single" w:sz="4" w:space="0" w:color="CBD4D9"/>
            </w:tcBorders>
            <w:shd w:val="clear" w:color="auto" w:fill="C0E7FF"/>
          </w:tcPr>
          <w:p w14:paraId="7C4B0F98" w14:textId="77777777" w:rsidR="00535324" w:rsidRPr="00535324" w:rsidRDefault="00535324" w:rsidP="00535324">
            <w:r w:rsidRPr="00535324">
              <w:t>Additional audit tasks:</w:t>
            </w:r>
          </w:p>
        </w:tc>
        <w:tc>
          <w:tcPr>
            <w:tcW w:w="7732" w:type="dxa"/>
            <w:tcBorders>
              <w:top w:val="single" w:sz="4" w:space="0" w:color="CBD4D9"/>
            </w:tcBorders>
            <w:shd w:val="clear" w:color="auto" w:fill="F2F2F2" w:themeFill="background1" w:themeFillShade="F2"/>
            <w:vAlign w:val="center"/>
          </w:tcPr>
          <w:sdt>
            <w:sdtPr>
              <w:id w:val="565151847"/>
              <w:placeholder>
                <w:docPart w:val="DefaultPlaceholder_1081868574"/>
              </w:placeholder>
            </w:sdtPr>
            <w:sdtEndPr/>
            <w:sdtContent>
              <w:permStart w:id="1290894109" w:edGrp="everyone" w:displacedByCustomXml="prev"/>
              <w:p w14:paraId="66A2479B" w14:textId="77777777" w:rsidR="00535324" w:rsidRPr="00535324" w:rsidRDefault="00535324" w:rsidP="00535324">
                <w:r w:rsidRPr="00535324">
                  <w:t>Insert additional tasks specific to the audit if required</w:t>
                </w:r>
              </w:p>
              <w:permEnd w:id="1290894109" w:displacedByCustomXml="next"/>
            </w:sdtContent>
          </w:sdt>
        </w:tc>
      </w:tr>
    </w:tbl>
    <w:p w14:paraId="3355D44D" w14:textId="77777777" w:rsidR="00535324" w:rsidRPr="00535324" w:rsidRDefault="00535324" w:rsidP="002345E6">
      <w:pPr>
        <w:pStyle w:val="Heading3"/>
      </w:pPr>
      <w:r w:rsidRPr="00535324">
        <w:t>Scope Item 3: Implementation of Previous Recommendations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5"/>
        <w:gridCol w:w="7511"/>
      </w:tblGrid>
      <w:tr w:rsidR="00535324" w:rsidRPr="00535324" w14:paraId="4F5705D2" w14:textId="77777777" w:rsidTr="003A4C37">
        <w:trPr>
          <w:cantSplit/>
          <w:trHeight w:val="686"/>
        </w:trPr>
        <w:tc>
          <w:tcPr>
            <w:tcW w:w="1515" w:type="dxa"/>
            <w:tcBorders>
              <w:bottom w:val="single" w:sz="4" w:space="0" w:color="CBD4D9"/>
            </w:tcBorders>
            <w:shd w:val="clear" w:color="auto" w:fill="C0E7FF"/>
          </w:tcPr>
          <w:p w14:paraId="7EBE4D6F" w14:textId="77777777" w:rsidR="00535324" w:rsidRPr="00535324" w:rsidRDefault="00535324" w:rsidP="00535324">
            <w:r w:rsidRPr="00535324">
              <w:t>Scope item:</w:t>
            </w:r>
          </w:p>
        </w:tc>
        <w:tc>
          <w:tcPr>
            <w:tcW w:w="7511" w:type="dxa"/>
            <w:tcBorders>
              <w:bottom w:val="single" w:sz="4" w:space="0" w:color="CBD4D9"/>
            </w:tcBorders>
            <w:shd w:val="clear" w:color="auto" w:fill="F2F2F2" w:themeFill="background1" w:themeFillShade="F2"/>
            <w:vAlign w:val="center"/>
          </w:tcPr>
          <w:p w14:paraId="65AD95C1" w14:textId="3E85F307" w:rsidR="00535324" w:rsidRPr="00535324" w:rsidRDefault="00535324" w:rsidP="00535324">
            <w:r w:rsidRPr="00535324">
              <w:t xml:space="preserve">Provide an opinion on whether the </w:t>
            </w:r>
            <w:r w:rsidR="00290811">
              <w:t>Scheme Participant</w:t>
            </w:r>
            <w:r w:rsidRPr="00535324">
              <w:t xml:space="preserve"> has addressed outstanding recommendation(s) from previous audit reports. </w:t>
            </w:r>
          </w:p>
        </w:tc>
      </w:tr>
      <w:tr w:rsidR="00535324" w:rsidRPr="00535324" w14:paraId="408DA3ED" w14:textId="77777777" w:rsidTr="003A4C37">
        <w:trPr>
          <w:cantSplit/>
          <w:trHeight w:val="810"/>
        </w:trPr>
        <w:tc>
          <w:tcPr>
            <w:tcW w:w="1515" w:type="dxa"/>
            <w:tcBorders>
              <w:top w:val="single" w:sz="4" w:space="0" w:color="CBD4D9"/>
              <w:bottom w:val="single" w:sz="4" w:space="0" w:color="CBD4D9"/>
            </w:tcBorders>
            <w:shd w:val="clear" w:color="auto" w:fill="C0E7FF"/>
          </w:tcPr>
          <w:p w14:paraId="58873B07" w14:textId="77777777" w:rsidR="00535324" w:rsidRPr="00535324" w:rsidRDefault="00535324" w:rsidP="00535324">
            <w:r w:rsidRPr="00535324">
              <w:t>Standard audit tasks:</w:t>
            </w:r>
          </w:p>
        </w:tc>
        <w:tc>
          <w:tcPr>
            <w:tcW w:w="7511" w:type="dxa"/>
            <w:tcBorders>
              <w:top w:val="single" w:sz="4" w:space="0" w:color="CBD4D9"/>
              <w:bottom w:val="single" w:sz="4" w:space="0" w:color="CBD4D9"/>
            </w:tcBorders>
            <w:shd w:val="clear" w:color="auto" w:fill="F2F2F2" w:themeFill="background1" w:themeFillShade="F2"/>
            <w:vAlign w:val="center"/>
          </w:tcPr>
          <w:p w14:paraId="56F07167" w14:textId="33C9333A" w:rsidR="00535324" w:rsidRPr="00E30A90" w:rsidRDefault="00535324" w:rsidP="00E30A90">
            <w:pPr>
              <w:pStyle w:val="TableListNumber"/>
              <w:numPr>
                <w:ilvl w:val="0"/>
                <w:numId w:val="45"/>
              </w:numPr>
              <w:tabs>
                <w:tab w:val="num" w:pos="284"/>
              </w:tabs>
              <w:rPr>
                <w:sz w:val="22"/>
                <w:szCs w:val="22"/>
              </w:rPr>
            </w:pPr>
            <w:r w:rsidRPr="00E30A90">
              <w:rPr>
                <w:sz w:val="22"/>
                <w:szCs w:val="22"/>
              </w:rPr>
              <w:t xml:space="preserve">Review the outstanding recommendations and the actions taken by the </w:t>
            </w:r>
            <w:r w:rsidR="00290811">
              <w:rPr>
                <w:sz w:val="22"/>
                <w:szCs w:val="22"/>
              </w:rPr>
              <w:t>Scheme Participant</w:t>
            </w:r>
            <w:r w:rsidRPr="00E30A90">
              <w:rPr>
                <w:sz w:val="22"/>
                <w:szCs w:val="22"/>
              </w:rPr>
              <w:t xml:space="preserve"> to address previous recommendations. </w:t>
            </w:r>
          </w:p>
          <w:p w14:paraId="613B71E7" w14:textId="77777777" w:rsidR="00535324" w:rsidRPr="00535324" w:rsidRDefault="00535324" w:rsidP="00535324">
            <w:pPr>
              <w:numPr>
                <w:ilvl w:val="0"/>
                <w:numId w:val="30"/>
              </w:numPr>
              <w:tabs>
                <w:tab w:val="num" w:pos="284"/>
              </w:tabs>
            </w:pPr>
            <w:r w:rsidRPr="00535324">
              <w:t xml:space="preserve">Check that any new procedures have been documented and are operational. </w:t>
            </w:r>
            <w:r w:rsidRPr="00535324">
              <w:br/>
            </w:r>
          </w:p>
        </w:tc>
      </w:tr>
      <w:tr w:rsidR="00535324" w:rsidRPr="00535324" w14:paraId="0890B7BE" w14:textId="77777777" w:rsidTr="003A4C37">
        <w:trPr>
          <w:cantSplit/>
          <w:trHeight w:val="628"/>
        </w:trPr>
        <w:tc>
          <w:tcPr>
            <w:tcW w:w="1515" w:type="dxa"/>
            <w:tcBorders>
              <w:top w:val="single" w:sz="4" w:space="0" w:color="CBD4D9"/>
            </w:tcBorders>
            <w:shd w:val="clear" w:color="auto" w:fill="C0E7FF"/>
          </w:tcPr>
          <w:p w14:paraId="14D6A25A" w14:textId="77777777" w:rsidR="00535324" w:rsidRPr="00535324" w:rsidRDefault="00535324" w:rsidP="00535324">
            <w:r w:rsidRPr="00535324">
              <w:t>Additional audit tasks:</w:t>
            </w:r>
          </w:p>
        </w:tc>
        <w:tc>
          <w:tcPr>
            <w:tcW w:w="7511" w:type="dxa"/>
            <w:tcBorders>
              <w:top w:val="single" w:sz="4" w:space="0" w:color="CBD4D9"/>
            </w:tcBorders>
            <w:shd w:val="clear" w:color="auto" w:fill="F2F2F2" w:themeFill="background1" w:themeFillShade="F2"/>
            <w:vAlign w:val="center"/>
          </w:tcPr>
          <w:sdt>
            <w:sdtPr>
              <w:id w:val="187875683"/>
              <w:placeholder>
                <w:docPart w:val="DefaultPlaceholder_1081868574"/>
              </w:placeholder>
            </w:sdtPr>
            <w:sdtEndPr/>
            <w:sdtContent>
              <w:permStart w:id="179637411" w:edGrp="everyone" w:displacedByCustomXml="prev"/>
              <w:p w14:paraId="091F15B7" w14:textId="77777777" w:rsidR="00535324" w:rsidRPr="00535324" w:rsidRDefault="00535324" w:rsidP="00535324">
                <w:r w:rsidRPr="00535324">
                  <w:t>Insert additional tasks specific to the audit if required</w:t>
                </w:r>
              </w:p>
              <w:permEnd w:id="179637411" w:displacedByCustomXml="next"/>
            </w:sdtContent>
          </w:sdt>
        </w:tc>
      </w:tr>
    </w:tbl>
    <w:p w14:paraId="32E5B895" w14:textId="77777777" w:rsidR="00535324" w:rsidRPr="00535324" w:rsidRDefault="00535324" w:rsidP="00551EA8">
      <w:pPr>
        <w:pStyle w:val="Heading3"/>
      </w:pPr>
      <w:r w:rsidRPr="00535324">
        <w:lastRenderedPageBreak/>
        <w:t xml:space="preserve">Scope Item 4: </w:t>
      </w:r>
      <w:r w:rsidRPr="00551EA8">
        <w:t>Additional</w:t>
      </w:r>
      <w:r w:rsidRPr="00535324">
        <w:t xml:space="preserve"> scope items may be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7515"/>
      </w:tblGrid>
      <w:tr w:rsidR="00535324" w:rsidRPr="00535324" w14:paraId="3DFCEF55" w14:textId="77777777" w:rsidTr="003A4C37">
        <w:trPr>
          <w:cantSplit/>
          <w:trHeight w:val="525"/>
        </w:trPr>
        <w:tc>
          <w:tcPr>
            <w:tcW w:w="1511" w:type="dxa"/>
            <w:shd w:val="clear" w:color="auto" w:fill="C0E7FF"/>
          </w:tcPr>
          <w:p w14:paraId="31E70DB0" w14:textId="77777777" w:rsidR="00535324" w:rsidRPr="00535324" w:rsidRDefault="00535324" w:rsidP="00535324">
            <w:r w:rsidRPr="00535324">
              <w:t>Scope item:</w:t>
            </w:r>
          </w:p>
        </w:tc>
        <w:tc>
          <w:tcPr>
            <w:tcW w:w="7515" w:type="dxa"/>
            <w:shd w:val="clear" w:color="auto" w:fill="F2F2F2" w:themeFill="background1" w:themeFillShade="F2"/>
            <w:vAlign w:val="center"/>
          </w:tcPr>
          <w:sdt>
            <w:sdtPr>
              <w:id w:val="-1435586860"/>
              <w:placeholder>
                <w:docPart w:val="14A3D11E3BBF45FEA52B10B03946B2DB"/>
              </w:placeholder>
            </w:sdtPr>
            <w:sdtEndPr/>
            <w:sdtContent>
              <w:permStart w:id="1195146550" w:edGrp="everyone" w:displacedByCustomXml="prev"/>
              <w:p w14:paraId="0804DF73" w14:textId="77777777" w:rsidR="00535324" w:rsidRPr="00535324" w:rsidRDefault="00E12B7D" w:rsidP="00E12B7D">
                <w:r w:rsidRPr="00535324">
                  <w:t>Insert additional tasks specific to the audit if required</w:t>
                </w:r>
              </w:p>
              <w:permEnd w:id="1195146550" w:displacedByCustomXml="next"/>
            </w:sdtContent>
          </w:sdt>
        </w:tc>
      </w:tr>
    </w:tbl>
    <w:p w14:paraId="2B765E55" w14:textId="77777777" w:rsidR="00535324" w:rsidRPr="00535324" w:rsidRDefault="00535324" w:rsidP="00535324"/>
    <w:p w14:paraId="770D9D2C" w14:textId="77777777" w:rsidR="00535324" w:rsidRPr="00535324" w:rsidRDefault="00535324" w:rsidP="00535324">
      <w:pPr>
        <w:pStyle w:val="Heading2"/>
      </w:pPr>
      <w:r w:rsidRPr="00535324">
        <w:rPr>
          <w:noProof/>
        </w:rPr>
        <w:drawing>
          <wp:inline distT="0" distB="0" distL="0" distR="0" wp14:anchorId="1C8C9BD1" wp14:editId="594269FB">
            <wp:extent cx="433256" cy="414000"/>
            <wp:effectExtent l="0" t="0" r="508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3256" cy="414000"/>
                    </a:xfrm>
                    <a:prstGeom prst="rect">
                      <a:avLst/>
                    </a:prstGeom>
                    <a:noFill/>
                    <a:ln>
                      <a:noFill/>
                    </a:ln>
                  </pic:spPr>
                </pic:pic>
              </a:graphicData>
            </a:graphic>
          </wp:inline>
        </w:drawing>
      </w:r>
      <w:r w:rsidRPr="00535324">
        <w:tab/>
        <w:t>Document Control</w:t>
      </w:r>
    </w:p>
    <w:p w14:paraId="605386F6" w14:textId="77777777" w:rsidR="00535324" w:rsidRPr="00535324" w:rsidRDefault="00535324" w:rsidP="00535324"/>
    <w:tbl>
      <w:tblPr>
        <w:tblW w:w="9014" w:type="dxa"/>
        <w:tblInd w:w="57" w:type="dxa"/>
        <w:tblBorders>
          <w:insideH w:val="single" w:sz="4" w:space="0" w:color="CBD4D9"/>
        </w:tblBorders>
        <w:tblLayout w:type="fixed"/>
        <w:tblLook w:val="0000" w:firstRow="0" w:lastRow="0" w:firstColumn="0" w:lastColumn="0" w:noHBand="0" w:noVBand="0"/>
      </w:tblPr>
      <w:tblGrid>
        <w:gridCol w:w="1987"/>
        <w:gridCol w:w="5044"/>
        <w:gridCol w:w="1983"/>
      </w:tblGrid>
      <w:tr w:rsidR="00535324" w:rsidRPr="00535324" w14:paraId="1BDB13F1" w14:textId="77777777" w:rsidTr="003A4C37">
        <w:tc>
          <w:tcPr>
            <w:tcW w:w="1987" w:type="dxa"/>
            <w:tcBorders>
              <w:top w:val="single" w:sz="8" w:space="0" w:color="007BC4"/>
              <w:bottom w:val="single" w:sz="8" w:space="0" w:color="007BC4"/>
            </w:tcBorders>
            <w:shd w:val="clear" w:color="auto" w:fill="C0E7FF"/>
            <w:tcMar>
              <w:left w:w="57" w:type="dxa"/>
              <w:right w:w="57" w:type="dxa"/>
            </w:tcMar>
          </w:tcPr>
          <w:p w14:paraId="7F6D6D72" w14:textId="77777777" w:rsidR="00535324" w:rsidRPr="00535324" w:rsidRDefault="00535324" w:rsidP="00535324">
            <w:pPr>
              <w:rPr>
                <w:b/>
              </w:rPr>
            </w:pPr>
            <w:r w:rsidRPr="00535324">
              <w:rPr>
                <w:b/>
              </w:rPr>
              <w:t>Version number</w:t>
            </w:r>
          </w:p>
        </w:tc>
        <w:tc>
          <w:tcPr>
            <w:tcW w:w="5044" w:type="dxa"/>
            <w:tcBorders>
              <w:top w:val="single" w:sz="8" w:space="0" w:color="007BC4"/>
              <w:bottom w:val="single" w:sz="8" w:space="0" w:color="007BC4"/>
            </w:tcBorders>
            <w:shd w:val="clear" w:color="auto" w:fill="C0E7FF"/>
            <w:tcMar>
              <w:left w:w="57" w:type="dxa"/>
              <w:right w:w="57" w:type="dxa"/>
            </w:tcMar>
          </w:tcPr>
          <w:p w14:paraId="240CA5B4" w14:textId="77777777" w:rsidR="00535324" w:rsidRPr="00535324" w:rsidRDefault="00535324" w:rsidP="00535324">
            <w:pPr>
              <w:rPr>
                <w:b/>
              </w:rPr>
            </w:pPr>
            <w:r w:rsidRPr="00535324">
              <w:rPr>
                <w:b/>
              </w:rPr>
              <w:t>Change description</w:t>
            </w:r>
          </w:p>
        </w:tc>
        <w:tc>
          <w:tcPr>
            <w:tcW w:w="1983" w:type="dxa"/>
            <w:tcBorders>
              <w:top w:val="single" w:sz="8" w:space="0" w:color="007BC4"/>
              <w:bottom w:val="single" w:sz="8" w:space="0" w:color="007BC4"/>
            </w:tcBorders>
            <w:shd w:val="clear" w:color="auto" w:fill="C0E7FF"/>
            <w:tcMar>
              <w:left w:w="57" w:type="dxa"/>
              <w:right w:w="57" w:type="dxa"/>
            </w:tcMar>
          </w:tcPr>
          <w:p w14:paraId="143DA477" w14:textId="77777777" w:rsidR="00535324" w:rsidRPr="00535324" w:rsidRDefault="00535324" w:rsidP="00535324">
            <w:pPr>
              <w:rPr>
                <w:b/>
              </w:rPr>
            </w:pPr>
            <w:r w:rsidRPr="00535324">
              <w:rPr>
                <w:b/>
              </w:rPr>
              <w:t xml:space="preserve">Date published </w:t>
            </w:r>
          </w:p>
        </w:tc>
      </w:tr>
      <w:tr w:rsidR="00535324" w:rsidRPr="00535324" w14:paraId="6861234B" w14:textId="77777777" w:rsidTr="009C116A">
        <w:tc>
          <w:tcPr>
            <w:tcW w:w="1987" w:type="dxa"/>
            <w:tcBorders>
              <w:top w:val="single" w:sz="4" w:space="0" w:color="CBD4D9"/>
              <w:bottom w:val="single" w:sz="4" w:space="0" w:color="CBD4D9"/>
            </w:tcBorders>
            <w:shd w:val="clear" w:color="auto" w:fill="auto"/>
            <w:tcMar>
              <w:left w:w="57" w:type="dxa"/>
              <w:right w:w="57" w:type="dxa"/>
            </w:tcMar>
          </w:tcPr>
          <w:p w14:paraId="3E98CC8F" w14:textId="12F5A6C0" w:rsidR="00535324" w:rsidRPr="00535324" w:rsidRDefault="006F6AC9" w:rsidP="00535324">
            <w:r>
              <w:t>V1.0</w:t>
            </w:r>
          </w:p>
        </w:tc>
        <w:tc>
          <w:tcPr>
            <w:tcW w:w="5044" w:type="dxa"/>
            <w:tcBorders>
              <w:top w:val="single" w:sz="4" w:space="0" w:color="CBD4D9"/>
              <w:bottom w:val="single" w:sz="4" w:space="0" w:color="CBD4D9"/>
            </w:tcBorders>
            <w:shd w:val="clear" w:color="auto" w:fill="auto"/>
            <w:tcMar>
              <w:left w:w="57" w:type="dxa"/>
              <w:right w:w="57" w:type="dxa"/>
            </w:tcMar>
          </w:tcPr>
          <w:p w14:paraId="06EC52C9" w14:textId="48BF1030" w:rsidR="00535324" w:rsidRPr="00535324" w:rsidRDefault="00535324" w:rsidP="00535324">
            <w:r w:rsidRPr="00535324">
              <w:t xml:space="preserve">Initial release of </w:t>
            </w:r>
            <w:r w:rsidR="005B1933">
              <w:t xml:space="preserve">this </w:t>
            </w:r>
            <w:r w:rsidRPr="00535324">
              <w:t>DSW Submission Form</w:t>
            </w:r>
            <w:r w:rsidR="00290811">
              <w:t xml:space="preserve"> - AESS</w:t>
            </w:r>
          </w:p>
        </w:tc>
        <w:tc>
          <w:tcPr>
            <w:tcW w:w="1983" w:type="dxa"/>
            <w:tcBorders>
              <w:top w:val="single" w:sz="4" w:space="0" w:color="CBD4D9"/>
              <w:bottom w:val="single" w:sz="4" w:space="0" w:color="CBD4D9"/>
            </w:tcBorders>
            <w:shd w:val="clear" w:color="auto" w:fill="auto"/>
            <w:tcMar>
              <w:left w:w="57" w:type="dxa"/>
              <w:right w:w="57" w:type="dxa"/>
            </w:tcMar>
          </w:tcPr>
          <w:p w14:paraId="33308B6A" w14:textId="056B5E99" w:rsidR="00535324" w:rsidRPr="00535324" w:rsidRDefault="00002620" w:rsidP="00535324">
            <w:r>
              <w:t>January 2021</w:t>
            </w:r>
          </w:p>
        </w:tc>
      </w:tr>
      <w:tr w:rsidR="006F6D45" w:rsidRPr="00535324" w14:paraId="4B7896CB" w14:textId="77777777" w:rsidTr="002961A5">
        <w:tc>
          <w:tcPr>
            <w:tcW w:w="1987" w:type="dxa"/>
            <w:tcBorders>
              <w:top w:val="single" w:sz="4" w:space="0" w:color="CBD4D9"/>
              <w:bottom w:val="single" w:sz="4" w:space="0" w:color="CBD4D9"/>
            </w:tcBorders>
            <w:shd w:val="clear" w:color="auto" w:fill="auto"/>
            <w:tcMar>
              <w:left w:w="57" w:type="dxa"/>
              <w:right w:w="57" w:type="dxa"/>
            </w:tcMar>
          </w:tcPr>
          <w:p w14:paraId="49700BAE" w14:textId="6C3DBB0A" w:rsidR="006F6D45" w:rsidRDefault="006F6D45" w:rsidP="00535324">
            <w:r>
              <w:t>V1.1</w:t>
            </w:r>
          </w:p>
        </w:tc>
        <w:tc>
          <w:tcPr>
            <w:tcW w:w="5044" w:type="dxa"/>
            <w:tcBorders>
              <w:top w:val="single" w:sz="4" w:space="0" w:color="CBD4D9"/>
              <w:bottom w:val="single" w:sz="4" w:space="0" w:color="CBD4D9"/>
            </w:tcBorders>
            <w:shd w:val="clear" w:color="auto" w:fill="auto"/>
            <w:tcMar>
              <w:left w:w="57" w:type="dxa"/>
              <w:right w:w="57" w:type="dxa"/>
            </w:tcMar>
          </w:tcPr>
          <w:p w14:paraId="6A7CFC02" w14:textId="390440AB" w:rsidR="006F6D45" w:rsidRPr="00535324" w:rsidRDefault="006F6D45" w:rsidP="006F6D45">
            <w:r>
              <w:t xml:space="preserve">Addition of fields to provide experience of audit personnel within Part B of the DSW form </w:t>
            </w:r>
          </w:p>
        </w:tc>
        <w:tc>
          <w:tcPr>
            <w:tcW w:w="1983" w:type="dxa"/>
            <w:tcBorders>
              <w:top w:val="single" w:sz="4" w:space="0" w:color="CBD4D9"/>
              <w:bottom w:val="single" w:sz="4" w:space="0" w:color="CBD4D9"/>
            </w:tcBorders>
            <w:shd w:val="clear" w:color="auto" w:fill="auto"/>
            <w:tcMar>
              <w:left w:w="57" w:type="dxa"/>
              <w:right w:w="57" w:type="dxa"/>
            </w:tcMar>
          </w:tcPr>
          <w:p w14:paraId="57DCC4D9" w14:textId="2B47B41D" w:rsidR="006F6D45" w:rsidRDefault="006F6D45" w:rsidP="00535324">
            <w:r>
              <w:t>February 2021</w:t>
            </w:r>
          </w:p>
        </w:tc>
      </w:tr>
      <w:tr w:rsidR="002961A5" w:rsidRPr="00535324" w14:paraId="4908F78A" w14:textId="77777777" w:rsidTr="003A4C37">
        <w:tc>
          <w:tcPr>
            <w:tcW w:w="1987" w:type="dxa"/>
            <w:tcBorders>
              <w:top w:val="single" w:sz="4" w:space="0" w:color="CBD4D9"/>
              <w:bottom w:val="single" w:sz="8" w:space="0" w:color="007BC4"/>
            </w:tcBorders>
            <w:shd w:val="clear" w:color="auto" w:fill="auto"/>
            <w:tcMar>
              <w:left w:w="57" w:type="dxa"/>
              <w:right w:w="57" w:type="dxa"/>
            </w:tcMar>
          </w:tcPr>
          <w:p w14:paraId="50BEAF16" w14:textId="59FA406F" w:rsidR="002961A5" w:rsidRDefault="002961A5" w:rsidP="00535324">
            <w:r>
              <w:t>V1.2</w:t>
            </w:r>
          </w:p>
        </w:tc>
        <w:tc>
          <w:tcPr>
            <w:tcW w:w="5044" w:type="dxa"/>
            <w:tcBorders>
              <w:top w:val="single" w:sz="4" w:space="0" w:color="CBD4D9"/>
              <w:bottom w:val="single" w:sz="8" w:space="0" w:color="007BC4"/>
            </w:tcBorders>
            <w:shd w:val="clear" w:color="auto" w:fill="auto"/>
            <w:tcMar>
              <w:left w:w="57" w:type="dxa"/>
              <w:right w:w="57" w:type="dxa"/>
            </w:tcMar>
          </w:tcPr>
          <w:p w14:paraId="3E4FC63E" w14:textId="08799EAE" w:rsidR="002961A5" w:rsidRDefault="002961A5" w:rsidP="006F6D45">
            <w:r>
              <w:t>Edit of fields in Part B to improve user accessibility.</w:t>
            </w:r>
          </w:p>
        </w:tc>
        <w:tc>
          <w:tcPr>
            <w:tcW w:w="1983" w:type="dxa"/>
            <w:tcBorders>
              <w:top w:val="single" w:sz="4" w:space="0" w:color="CBD4D9"/>
              <w:bottom w:val="single" w:sz="8" w:space="0" w:color="007BC4"/>
            </w:tcBorders>
            <w:shd w:val="clear" w:color="auto" w:fill="auto"/>
            <w:tcMar>
              <w:left w:w="57" w:type="dxa"/>
              <w:right w:w="57" w:type="dxa"/>
            </w:tcMar>
          </w:tcPr>
          <w:p w14:paraId="15751DE8" w14:textId="2BA2E90F" w:rsidR="002961A5" w:rsidRDefault="002961A5" w:rsidP="00535324">
            <w:r>
              <w:t>February 2022</w:t>
            </w:r>
          </w:p>
        </w:tc>
      </w:tr>
    </w:tbl>
    <w:p w14:paraId="7193E084" w14:textId="77777777" w:rsidR="00535324" w:rsidRPr="00535324" w:rsidRDefault="00535324" w:rsidP="00535324"/>
    <w:p w14:paraId="511913D9" w14:textId="77777777" w:rsidR="00535324" w:rsidRPr="00535324" w:rsidRDefault="00535324" w:rsidP="00535324">
      <w:pPr>
        <w:pStyle w:val="Heading2"/>
      </w:pPr>
      <w:r w:rsidRPr="00535324">
        <w:rPr>
          <w:noProof/>
        </w:rPr>
        <w:drawing>
          <wp:inline distT="0" distB="0" distL="0" distR="0" wp14:anchorId="63E89FD8" wp14:editId="6E48FD41">
            <wp:extent cx="432000" cy="413878"/>
            <wp:effectExtent l="0" t="0" r="6350" b="5715"/>
            <wp:docPr id="10" name="Picture 1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535324">
        <w:tab/>
        <w:t>Meaning of key terms and icons in this form</w:t>
      </w:r>
    </w:p>
    <w:p w14:paraId="4A1B5B40" w14:textId="77777777" w:rsidR="00535324" w:rsidRPr="00535324" w:rsidRDefault="00535324" w:rsidP="00535324"/>
    <w:tbl>
      <w:tblPr>
        <w:tblW w:w="9015" w:type="dxa"/>
        <w:tblInd w:w="57" w:type="dxa"/>
        <w:tblBorders>
          <w:insideH w:val="single" w:sz="4" w:space="0" w:color="CBD4D9"/>
        </w:tblBorders>
        <w:tblLayout w:type="fixed"/>
        <w:tblLook w:val="0000" w:firstRow="0" w:lastRow="0" w:firstColumn="0" w:lastColumn="0" w:noHBand="0" w:noVBand="0"/>
      </w:tblPr>
      <w:tblGrid>
        <w:gridCol w:w="2495"/>
        <w:gridCol w:w="6520"/>
      </w:tblGrid>
      <w:tr w:rsidR="00535324" w:rsidRPr="00535324" w14:paraId="49C2325B" w14:textId="77777777" w:rsidTr="003A4C37">
        <w:trPr>
          <w:tblHeader/>
        </w:trPr>
        <w:tc>
          <w:tcPr>
            <w:tcW w:w="2495" w:type="dxa"/>
            <w:tcBorders>
              <w:top w:val="single" w:sz="8" w:space="0" w:color="007BC4"/>
              <w:bottom w:val="single" w:sz="8" w:space="0" w:color="007BC4"/>
            </w:tcBorders>
            <w:shd w:val="clear" w:color="auto" w:fill="C0E7FF"/>
            <w:tcMar>
              <w:left w:w="57" w:type="dxa"/>
              <w:right w:w="57" w:type="dxa"/>
            </w:tcMar>
          </w:tcPr>
          <w:p w14:paraId="168883EA" w14:textId="77777777" w:rsidR="00535324" w:rsidRPr="00535324" w:rsidRDefault="00535324" w:rsidP="00535324">
            <w:pPr>
              <w:rPr>
                <w:b/>
              </w:rPr>
            </w:pPr>
            <w:r w:rsidRPr="00535324">
              <w:rPr>
                <w:b/>
              </w:rPr>
              <w:t>Acronyms and key terms</w:t>
            </w:r>
          </w:p>
        </w:tc>
        <w:tc>
          <w:tcPr>
            <w:tcW w:w="6520" w:type="dxa"/>
            <w:tcBorders>
              <w:top w:val="single" w:sz="8" w:space="0" w:color="007BC4"/>
              <w:bottom w:val="single" w:sz="8" w:space="0" w:color="007BC4"/>
            </w:tcBorders>
            <w:shd w:val="clear" w:color="auto" w:fill="C0E7FF"/>
          </w:tcPr>
          <w:p w14:paraId="0E395D6F" w14:textId="77777777" w:rsidR="00535324" w:rsidRPr="00535324" w:rsidRDefault="00535324" w:rsidP="00535324">
            <w:pPr>
              <w:rPr>
                <w:b/>
              </w:rPr>
            </w:pPr>
            <w:r w:rsidRPr="00535324">
              <w:rPr>
                <w:b/>
              </w:rPr>
              <w:t>Definition</w:t>
            </w:r>
          </w:p>
        </w:tc>
      </w:tr>
      <w:tr w:rsidR="00535324" w:rsidRPr="00535324" w14:paraId="79B90A4A" w14:textId="77777777" w:rsidTr="003A4C37">
        <w:tc>
          <w:tcPr>
            <w:tcW w:w="9015" w:type="dxa"/>
            <w:gridSpan w:val="2"/>
            <w:tcBorders>
              <w:top w:val="single" w:sz="8" w:space="0" w:color="007BC4"/>
              <w:bottom w:val="single" w:sz="4" w:space="0" w:color="CBD4D9"/>
            </w:tcBorders>
            <w:shd w:val="clear" w:color="auto" w:fill="auto"/>
            <w:tcMar>
              <w:left w:w="57" w:type="dxa"/>
              <w:right w:w="57" w:type="dxa"/>
            </w:tcMar>
          </w:tcPr>
          <w:p w14:paraId="3A12AE64" w14:textId="67C46444" w:rsidR="00535324" w:rsidRPr="00535324" w:rsidRDefault="00535324" w:rsidP="006368AF">
            <w:pPr>
              <w:pStyle w:val="TableText"/>
            </w:pPr>
            <w:r w:rsidRPr="00535324">
              <w:t>In this DSW Submission Form, capitalised terms have the meaning given in the</w:t>
            </w:r>
            <w:r w:rsidRPr="00535324">
              <w:rPr>
                <w:i/>
              </w:rPr>
              <w:t xml:space="preserve"> </w:t>
            </w:r>
            <w:r w:rsidR="006368AF" w:rsidRPr="004542D1">
              <w:t>Act</w:t>
            </w:r>
            <w:r w:rsidRPr="00535324">
              <w:t>, unless the terms are separately defined below.</w:t>
            </w:r>
          </w:p>
        </w:tc>
      </w:tr>
      <w:tr w:rsidR="00535324" w:rsidRPr="00535324" w14:paraId="014C1B3F"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4ACCC287" w14:textId="77777777" w:rsidR="00535324" w:rsidRPr="00E12B7D" w:rsidRDefault="00535324" w:rsidP="00535324">
            <w:pPr>
              <w:rPr>
                <w:b/>
                <w:sz w:val="20"/>
                <w:szCs w:val="20"/>
              </w:rPr>
            </w:pPr>
            <w:r w:rsidRPr="00E12B7D">
              <w:rPr>
                <w:b/>
                <w:sz w:val="20"/>
                <w:szCs w:val="20"/>
              </w:rPr>
              <w:t>Act</w:t>
            </w:r>
          </w:p>
        </w:tc>
        <w:tc>
          <w:tcPr>
            <w:tcW w:w="6520" w:type="dxa"/>
            <w:tcBorders>
              <w:top w:val="single" w:sz="4" w:space="0" w:color="CBD4D9"/>
              <w:bottom w:val="single" w:sz="4" w:space="0" w:color="CBD4D9"/>
            </w:tcBorders>
            <w:shd w:val="clear" w:color="auto" w:fill="auto"/>
            <w:tcMar>
              <w:left w:w="57" w:type="dxa"/>
              <w:right w:w="57" w:type="dxa"/>
            </w:tcMar>
          </w:tcPr>
          <w:p w14:paraId="2C4F8272" w14:textId="56BC9E5E" w:rsidR="00535324" w:rsidRPr="004542D1" w:rsidRDefault="002961A5" w:rsidP="00535324">
            <w:pPr>
              <w:rPr>
                <w:i/>
                <w:sz w:val="19"/>
                <w:szCs w:val="19"/>
              </w:rPr>
            </w:pPr>
            <w:hyperlink r:id="rId33" w:history="1">
              <w:r w:rsidR="00535324" w:rsidRPr="004542D1">
                <w:rPr>
                  <w:rStyle w:val="Hyperlink"/>
                  <w:i/>
                  <w:sz w:val="19"/>
                  <w:szCs w:val="19"/>
                </w:rPr>
                <w:t>Electricity Supply Act 1995</w:t>
              </w:r>
            </w:hyperlink>
            <w:r w:rsidR="00535324" w:rsidRPr="004542D1">
              <w:rPr>
                <w:i/>
                <w:sz w:val="19"/>
                <w:szCs w:val="19"/>
              </w:rPr>
              <w:t>.</w:t>
            </w:r>
          </w:p>
        </w:tc>
      </w:tr>
      <w:tr w:rsidR="00535324" w:rsidRPr="00535324" w14:paraId="00B9476C"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5FBDEC78" w14:textId="77777777" w:rsidR="00535324" w:rsidRPr="00E12B7D" w:rsidRDefault="00535324" w:rsidP="00535324">
            <w:pPr>
              <w:rPr>
                <w:b/>
                <w:sz w:val="20"/>
                <w:szCs w:val="20"/>
              </w:rPr>
            </w:pPr>
            <w:r w:rsidRPr="00E12B7D">
              <w:rPr>
                <w:b/>
                <w:sz w:val="20"/>
                <w:szCs w:val="20"/>
              </w:rPr>
              <w:t>Activity</w:t>
            </w:r>
          </w:p>
        </w:tc>
        <w:tc>
          <w:tcPr>
            <w:tcW w:w="6520" w:type="dxa"/>
            <w:tcBorders>
              <w:top w:val="single" w:sz="4" w:space="0" w:color="CBD4D9"/>
              <w:bottom w:val="single" w:sz="4" w:space="0" w:color="CBD4D9"/>
            </w:tcBorders>
            <w:shd w:val="clear" w:color="auto" w:fill="auto"/>
            <w:tcMar>
              <w:left w:w="57" w:type="dxa"/>
              <w:right w:w="57" w:type="dxa"/>
            </w:tcMar>
          </w:tcPr>
          <w:p w14:paraId="1425945C" w14:textId="77777777" w:rsidR="00535324" w:rsidRPr="00535324" w:rsidRDefault="00535324" w:rsidP="00E12B7D">
            <w:pPr>
              <w:pStyle w:val="TableTextEntries"/>
            </w:pPr>
            <w:r w:rsidRPr="00535324">
              <w:t>This is the Specified Activity listed in Schedule 1 Table of Exemptions in the Ministerial Order.</w:t>
            </w:r>
          </w:p>
        </w:tc>
      </w:tr>
      <w:tr w:rsidR="00535324" w:rsidRPr="00535324" w14:paraId="79007D32"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5EF59DF9" w14:textId="77777777" w:rsidR="00535324" w:rsidRPr="00E12B7D" w:rsidRDefault="00535324" w:rsidP="00535324">
            <w:pPr>
              <w:rPr>
                <w:b/>
                <w:sz w:val="20"/>
                <w:szCs w:val="20"/>
              </w:rPr>
            </w:pPr>
            <w:r w:rsidRPr="00E12B7D">
              <w:rPr>
                <w:b/>
                <w:sz w:val="20"/>
                <w:szCs w:val="20"/>
              </w:rPr>
              <w:t>AESS</w:t>
            </w:r>
          </w:p>
        </w:tc>
        <w:tc>
          <w:tcPr>
            <w:tcW w:w="6520" w:type="dxa"/>
            <w:tcBorders>
              <w:top w:val="single" w:sz="4" w:space="0" w:color="CBD4D9"/>
              <w:bottom w:val="single" w:sz="4" w:space="0" w:color="CBD4D9"/>
            </w:tcBorders>
            <w:shd w:val="clear" w:color="auto" w:fill="auto"/>
            <w:tcMar>
              <w:left w:w="57" w:type="dxa"/>
              <w:right w:w="57" w:type="dxa"/>
            </w:tcMar>
          </w:tcPr>
          <w:p w14:paraId="0FBA4BF4" w14:textId="1768F4FF" w:rsidR="00535324" w:rsidRPr="00535324" w:rsidRDefault="00535324" w:rsidP="004E0905">
            <w:pPr>
              <w:pStyle w:val="TableTextEntries"/>
            </w:pPr>
            <w:r w:rsidRPr="00535324">
              <w:t xml:space="preserve">Annual </w:t>
            </w:r>
            <w:r w:rsidR="004E0905">
              <w:t>e</w:t>
            </w:r>
            <w:r w:rsidRPr="00535324">
              <w:t xml:space="preserve">nergy </w:t>
            </w:r>
            <w:r w:rsidR="004E0905">
              <w:t>s</w:t>
            </w:r>
            <w:r w:rsidRPr="00535324">
              <w:t xml:space="preserve">avings </w:t>
            </w:r>
            <w:r w:rsidR="004E0905">
              <w:t>s</w:t>
            </w:r>
            <w:r w:rsidRPr="00535324">
              <w:t xml:space="preserve">tatement submitted by </w:t>
            </w:r>
            <w:r w:rsidR="00290811">
              <w:t>Scheme Participant</w:t>
            </w:r>
            <w:r w:rsidRPr="00535324">
              <w:t>s annually identifying their energy savings shortfall.</w:t>
            </w:r>
          </w:p>
        </w:tc>
      </w:tr>
      <w:tr w:rsidR="00535324" w:rsidRPr="00535324" w14:paraId="0ECF5B0B"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2CFD1CA" w14:textId="77777777" w:rsidR="00535324" w:rsidRPr="00E12B7D" w:rsidRDefault="00535324" w:rsidP="00535324">
            <w:pPr>
              <w:rPr>
                <w:b/>
                <w:sz w:val="20"/>
                <w:szCs w:val="20"/>
              </w:rPr>
            </w:pPr>
            <w:r w:rsidRPr="00E12B7D">
              <w:rPr>
                <w:b/>
                <w:sz w:val="20"/>
                <w:szCs w:val="20"/>
              </w:rPr>
              <w:t>Audit Services Panel</w:t>
            </w:r>
          </w:p>
        </w:tc>
        <w:tc>
          <w:tcPr>
            <w:tcW w:w="6520" w:type="dxa"/>
            <w:tcBorders>
              <w:top w:val="single" w:sz="4" w:space="0" w:color="CBD4D9"/>
              <w:bottom w:val="single" w:sz="4" w:space="0" w:color="CBD4D9"/>
            </w:tcBorders>
            <w:shd w:val="clear" w:color="auto" w:fill="auto"/>
            <w:tcMar>
              <w:left w:w="57" w:type="dxa"/>
              <w:right w:w="57" w:type="dxa"/>
            </w:tcMar>
          </w:tcPr>
          <w:p w14:paraId="19AFF825" w14:textId="61A3B406" w:rsidR="00535324" w:rsidRPr="00535324" w:rsidRDefault="00535324" w:rsidP="00EA12F5">
            <w:pPr>
              <w:pStyle w:val="TableTextEntries"/>
            </w:pPr>
            <w:r w:rsidRPr="00535324">
              <w:t xml:space="preserve">A list of auditors approved by the </w:t>
            </w:r>
            <w:r w:rsidR="00290811">
              <w:t>S</w:t>
            </w:r>
            <w:r w:rsidRPr="00535324">
              <w:t xml:space="preserve">cheme </w:t>
            </w:r>
            <w:r w:rsidR="00290811">
              <w:t>A</w:t>
            </w:r>
            <w:r w:rsidRPr="00535324">
              <w:t xml:space="preserve">dministrator to conduct </w:t>
            </w:r>
            <w:r w:rsidR="00EA12F5">
              <w:t>ESS</w:t>
            </w:r>
            <w:r w:rsidRPr="00535324">
              <w:t xml:space="preserve"> audits.</w:t>
            </w:r>
          </w:p>
        </w:tc>
      </w:tr>
      <w:tr w:rsidR="00535324" w:rsidRPr="00535324" w14:paraId="7937C157"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43E45FEE" w14:textId="77777777" w:rsidR="00535324" w:rsidRPr="00E12B7D" w:rsidRDefault="00535324" w:rsidP="00535324">
            <w:pPr>
              <w:rPr>
                <w:b/>
                <w:sz w:val="20"/>
                <w:szCs w:val="20"/>
              </w:rPr>
            </w:pPr>
            <w:r w:rsidRPr="00E12B7D">
              <w:rPr>
                <w:b/>
                <w:sz w:val="20"/>
                <w:szCs w:val="20"/>
              </w:rPr>
              <w:t>Audit Services Panel Agreement</w:t>
            </w:r>
          </w:p>
        </w:tc>
        <w:tc>
          <w:tcPr>
            <w:tcW w:w="6520" w:type="dxa"/>
            <w:tcBorders>
              <w:top w:val="single" w:sz="4" w:space="0" w:color="CBD4D9"/>
              <w:bottom w:val="single" w:sz="4" w:space="0" w:color="CBD4D9"/>
            </w:tcBorders>
            <w:shd w:val="clear" w:color="auto" w:fill="auto"/>
            <w:tcMar>
              <w:left w:w="57" w:type="dxa"/>
              <w:right w:w="57" w:type="dxa"/>
            </w:tcMar>
          </w:tcPr>
          <w:p w14:paraId="2B410A60" w14:textId="77777777" w:rsidR="00535324" w:rsidRPr="00535324" w:rsidRDefault="00535324" w:rsidP="00E12B7D">
            <w:pPr>
              <w:pStyle w:val="TableTextEntries"/>
            </w:pPr>
            <w:r w:rsidRPr="00535324">
              <w:t>An agreement between IPART and the Audit Services Panel Member.</w:t>
            </w:r>
          </w:p>
        </w:tc>
      </w:tr>
      <w:tr w:rsidR="00535324" w:rsidRPr="00535324" w14:paraId="72437D81"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6B0116D9" w14:textId="77777777" w:rsidR="00535324" w:rsidRPr="00E12B7D" w:rsidRDefault="00535324" w:rsidP="00535324">
            <w:pPr>
              <w:rPr>
                <w:b/>
                <w:sz w:val="20"/>
                <w:szCs w:val="20"/>
              </w:rPr>
            </w:pPr>
            <w:r w:rsidRPr="00E12B7D">
              <w:rPr>
                <w:b/>
                <w:sz w:val="20"/>
                <w:szCs w:val="20"/>
              </w:rPr>
              <w:t>Audit Services Panel Member</w:t>
            </w:r>
          </w:p>
        </w:tc>
        <w:tc>
          <w:tcPr>
            <w:tcW w:w="6520" w:type="dxa"/>
            <w:tcBorders>
              <w:top w:val="single" w:sz="4" w:space="0" w:color="CBD4D9"/>
              <w:bottom w:val="single" w:sz="4" w:space="0" w:color="CBD4D9"/>
            </w:tcBorders>
            <w:shd w:val="clear" w:color="auto" w:fill="auto"/>
            <w:tcMar>
              <w:left w:w="57" w:type="dxa"/>
              <w:right w:w="57" w:type="dxa"/>
            </w:tcMar>
          </w:tcPr>
          <w:p w14:paraId="23D66092" w14:textId="77777777" w:rsidR="00535324" w:rsidRPr="00535324" w:rsidRDefault="00535324" w:rsidP="00E12B7D">
            <w:pPr>
              <w:pStyle w:val="TableTextEntries"/>
            </w:pPr>
            <w:r w:rsidRPr="00535324">
              <w:t>A person who has been nominated by IPART to join the Audit Services Panel and who has entered into an Audit Services Panel Agreement with IPART.</w:t>
            </w:r>
          </w:p>
        </w:tc>
      </w:tr>
      <w:tr w:rsidR="00535324" w:rsidRPr="00535324" w14:paraId="091CFA41"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232AE1C" w14:textId="77777777" w:rsidR="00535324" w:rsidRPr="00E12B7D" w:rsidRDefault="00535324" w:rsidP="00535324">
            <w:pPr>
              <w:rPr>
                <w:b/>
                <w:sz w:val="20"/>
                <w:szCs w:val="20"/>
              </w:rPr>
            </w:pPr>
            <w:r w:rsidRPr="00E12B7D">
              <w:rPr>
                <w:b/>
                <w:sz w:val="20"/>
                <w:szCs w:val="20"/>
              </w:rPr>
              <w:t>Compliance year</w:t>
            </w:r>
          </w:p>
        </w:tc>
        <w:tc>
          <w:tcPr>
            <w:tcW w:w="6520" w:type="dxa"/>
            <w:tcBorders>
              <w:top w:val="single" w:sz="4" w:space="0" w:color="CBD4D9"/>
              <w:bottom w:val="single" w:sz="4" w:space="0" w:color="CBD4D9"/>
            </w:tcBorders>
            <w:shd w:val="clear" w:color="auto" w:fill="auto"/>
            <w:tcMar>
              <w:left w:w="57" w:type="dxa"/>
              <w:right w:w="57" w:type="dxa"/>
            </w:tcMar>
          </w:tcPr>
          <w:p w14:paraId="0D4E1F8C" w14:textId="04EE802B" w:rsidR="00535324" w:rsidRPr="00535324" w:rsidRDefault="00535324" w:rsidP="00E12B7D">
            <w:pPr>
              <w:pStyle w:val="TableTextEntries"/>
            </w:pPr>
            <w:r w:rsidRPr="00535324">
              <w:t>The period of 12 months commencing on 1 January of the year that an AESS relates to. The 2020 compliance year includes liable acquisitions for the period 1 January 2020 to 31 December 2020.</w:t>
            </w:r>
          </w:p>
        </w:tc>
      </w:tr>
      <w:tr w:rsidR="00535324" w:rsidRPr="00535324" w14:paraId="1AA46A69"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37B95286" w14:textId="77777777" w:rsidR="00535324" w:rsidRPr="00E12B7D" w:rsidRDefault="00535324" w:rsidP="00535324">
            <w:pPr>
              <w:rPr>
                <w:b/>
                <w:sz w:val="20"/>
                <w:szCs w:val="20"/>
              </w:rPr>
            </w:pPr>
            <w:r w:rsidRPr="00E12B7D">
              <w:rPr>
                <w:b/>
                <w:sz w:val="20"/>
                <w:szCs w:val="20"/>
              </w:rPr>
              <w:t>Deed Poll</w:t>
            </w:r>
          </w:p>
        </w:tc>
        <w:tc>
          <w:tcPr>
            <w:tcW w:w="6520" w:type="dxa"/>
            <w:tcBorders>
              <w:top w:val="single" w:sz="4" w:space="0" w:color="CBD4D9"/>
              <w:bottom w:val="single" w:sz="4" w:space="0" w:color="CBD4D9"/>
            </w:tcBorders>
            <w:shd w:val="clear" w:color="auto" w:fill="auto"/>
            <w:tcMar>
              <w:left w:w="57" w:type="dxa"/>
              <w:right w:w="57" w:type="dxa"/>
            </w:tcMar>
          </w:tcPr>
          <w:p w14:paraId="5B9FC063" w14:textId="4CB7949D" w:rsidR="00535324" w:rsidRPr="00535324" w:rsidRDefault="00535324" w:rsidP="00E12B7D">
            <w:pPr>
              <w:pStyle w:val="TableTextEntries"/>
            </w:pPr>
            <w:r w:rsidRPr="00535324">
              <w:t>A Deed Poll in the form set out in Schedule 5 of the Audit Services Panel Agreement and separately available on the ESS website that clarifies IPART’s rights and responsibilities in relation to the audit. Executed Deed Polls must be submitted to IPART along with this DSW Submission Form - AESS.</w:t>
            </w:r>
          </w:p>
        </w:tc>
      </w:tr>
      <w:tr w:rsidR="00535324" w:rsidRPr="00535324" w14:paraId="340FCC07"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30930CD2" w14:textId="77777777" w:rsidR="00535324" w:rsidRPr="00E12B7D" w:rsidRDefault="00535324" w:rsidP="00535324">
            <w:pPr>
              <w:rPr>
                <w:b/>
                <w:sz w:val="20"/>
                <w:szCs w:val="20"/>
              </w:rPr>
            </w:pPr>
            <w:r w:rsidRPr="00E12B7D">
              <w:rPr>
                <w:b/>
                <w:sz w:val="20"/>
                <w:szCs w:val="20"/>
              </w:rPr>
              <w:t>DSW</w:t>
            </w:r>
          </w:p>
        </w:tc>
        <w:tc>
          <w:tcPr>
            <w:tcW w:w="6520" w:type="dxa"/>
            <w:tcBorders>
              <w:top w:val="single" w:sz="4" w:space="0" w:color="CBD4D9"/>
              <w:bottom w:val="single" w:sz="4" w:space="0" w:color="CBD4D9"/>
            </w:tcBorders>
            <w:shd w:val="clear" w:color="auto" w:fill="auto"/>
            <w:tcMar>
              <w:left w:w="57" w:type="dxa"/>
              <w:right w:w="57" w:type="dxa"/>
            </w:tcMar>
          </w:tcPr>
          <w:p w14:paraId="145FA37E" w14:textId="77777777" w:rsidR="00535324" w:rsidRPr="00535324" w:rsidRDefault="00535324" w:rsidP="00E12B7D">
            <w:pPr>
              <w:pStyle w:val="TableTextEntries"/>
            </w:pPr>
            <w:r w:rsidRPr="00535324">
              <w:t>Detailed Scope of Works for an audit of an AESS.</w:t>
            </w:r>
          </w:p>
        </w:tc>
      </w:tr>
      <w:tr w:rsidR="00535324" w:rsidRPr="00535324" w14:paraId="00E9483F"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5D12E54F" w14:textId="77777777" w:rsidR="00535324" w:rsidRPr="00E12B7D" w:rsidRDefault="00535324" w:rsidP="00535324">
            <w:pPr>
              <w:rPr>
                <w:b/>
                <w:sz w:val="20"/>
                <w:szCs w:val="20"/>
              </w:rPr>
            </w:pPr>
            <w:r w:rsidRPr="00E12B7D">
              <w:rPr>
                <w:b/>
                <w:sz w:val="20"/>
                <w:szCs w:val="20"/>
              </w:rPr>
              <w:t>DSW Submission Form - AESS</w:t>
            </w:r>
          </w:p>
        </w:tc>
        <w:tc>
          <w:tcPr>
            <w:tcW w:w="6520" w:type="dxa"/>
            <w:tcBorders>
              <w:top w:val="single" w:sz="4" w:space="0" w:color="CBD4D9"/>
              <w:bottom w:val="single" w:sz="4" w:space="0" w:color="CBD4D9"/>
            </w:tcBorders>
            <w:shd w:val="clear" w:color="auto" w:fill="auto"/>
            <w:tcMar>
              <w:left w:w="57" w:type="dxa"/>
              <w:right w:w="57" w:type="dxa"/>
            </w:tcMar>
          </w:tcPr>
          <w:p w14:paraId="38F3ED74" w14:textId="16F1CD0B" w:rsidR="00535324" w:rsidRPr="00535324" w:rsidRDefault="00535324" w:rsidP="00E12B7D">
            <w:pPr>
              <w:pStyle w:val="TableTextEntries"/>
            </w:pPr>
            <w:r w:rsidRPr="00535324">
              <w:t xml:space="preserve">This form. The </w:t>
            </w:r>
            <w:r w:rsidR="001B1CBE">
              <w:t>a</w:t>
            </w:r>
            <w:r w:rsidRPr="00535324">
              <w:t>uditor completes and submits to the Scheme Regulator to IPART for approval prior to commencing the audit.</w:t>
            </w:r>
          </w:p>
        </w:tc>
      </w:tr>
      <w:tr w:rsidR="00535324" w:rsidRPr="00535324" w14:paraId="4353C589"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108548D8" w14:textId="0F20B4EB" w:rsidR="00535324" w:rsidRPr="00E12B7D" w:rsidRDefault="00535324" w:rsidP="00245D10">
            <w:pPr>
              <w:rPr>
                <w:b/>
                <w:sz w:val="20"/>
                <w:szCs w:val="20"/>
              </w:rPr>
            </w:pPr>
            <w:r w:rsidRPr="00E12B7D">
              <w:rPr>
                <w:b/>
                <w:sz w:val="20"/>
                <w:szCs w:val="20"/>
              </w:rPr>
              <w:t>Energy savings target</w:t>
            </w:r>
          </w:p>
        </w:tc>
        <w:tc>
          <w:tcPr>
            <w:tcW w:w="6520" w:type="dxa"/>
            <w:tcBorders>
              <w:top w:val="single" w:sz="4" w:space="0" w:color="CBD4D9"/>
              <w:bottom w:val="single" w:sz="4" w:space="0" w:color="CBD4D9"/>
            </w:tcBorders>
            <w:shd w:val="clear" w:color="auto" w:fill="auto"/>
            <w:tcMar>
              <w:left w:w="57" w:type="dxa"/>
              <w:right w:w="57" w:type="dxa"/>
            </w:tcMar>
          </w:tcPr>
          <w:p w14:paraId="64484389" w14:textId="63B11760" w:rsidR="00535324" w:rsidRPr="00535324" w:rsidRDefault="00535324" w:rsidP="006368AF">
            <w:pPr>
              <w:pStyle w:val="TableTextEntries"/>
            </w:pPr>
            <w:r w:rsidRPr="00535324">
              <w:t>Has the meaning given to the term “individual energy savings target” in clause 9 of Schedule 4A to the Act.</w:t>
            </w:r>
          </w:p>
        </w:tc>
      </w:tr>
      <w:tr w:rsidR="00535324" w:rsidRPr="00535324" w14:paraId="49668CC1"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7FCDE3FE" w14:textId="2F21179D" w:rsidR="00535324" w:rsidRPr="00E12B7D" w:rsidRDefault="00535324" w:rsidP="00245D10">
            <w:pPr>
              <w:rPr>
                <w:b/>
                <w:sz w:val="20"/>
                <w:szCs w:val="20"/>
              </w:rPr>
            </w:pPr>
            <w:r w:rsidRPr="00E12B7D">
              <w:rPr>
                <w:b/>
                <w:sz w:val="20"/>
                <w:szCs w:val="20"/>
              </w:rPr>
              <w:lastRenderedPageBreak/>
              <w:t>Energy savings shortfall</w:t>
            </w:r>
          </w:p>
        </w:tc>
        <w:tc>
          <w:tcPr>
            <w:tcW w:w="6520" w:type="dxa"/>
            <w:tcBorders>
              <w:top w:val="single" w:sz="4" w:space="0" w:color="CBD4D9"/>
              <w:bottom w:val="single" w:sz="4" w:space="0" w:color="CBD4D9"/>
            </w:tcBorders>
            <w:shd w:val="clear" w:color="auto" w:fill="auto"/>
            <w:tcMar>
              <w:left w:w="57" w:type="dxa"/>
              <w:right w:w="57" w:type="dxa"/>
            </w:tcMar>
          </w:tcPr>
          <w:p w14:paraId="18B09591" w14:textId="77777777" w:rsidR="00535324" w:rsidRPr="00535324" w:rsidRDefault="00535324" w:rsidP="00E12B7D">
            <w:pPr>
              <w:pStyle w:val="TableTextEntries"/>
            </w:pPr>
            <w:r w:rsidRPr="00535324">
              <w:t>Has the meaning given in clause 14 of Schedule 4A to the Act.</w:t>
            </w:r>
          </w:p>
        </w:tc>
      </w:tr>
      <w:tr w:rsidR="00535324" w:rsidRPr="00535324" w14:paraId="4C9F78F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7E32A0FA" w14:textId="77777777" w:rsidR="00535324" w:rsidRPr="00E12B7D" w:rsidRDefault="00535324" w:rsidP="00535324">
            <w:pPr>
              <w:rPr>
                <w:b/>
                <w:sz w:val="20"/>
                <w:szCs w:val="20"/>
              </w:rPr>
            </w:pPr>
            <w:r w:rsidRPr="00E12B7D">
              <w:rPr>
                <w:b/>
                <w:sz w:val="20"/>
                <w:szCs w:val="20"/>
              </w:rPr>
              <w:t>Energy savings shortfall penalty</w:t>
            </w:r>
          </w:p>
        </w:tc>
        <w:tc>
          <w:tcPr>
            <w:tcW w:w="6520" w:type="dxa"/>
            <w:tcBorders>
              <w:top w:val="single" w:sz="4" w:space="0" w:color="CBD4D9"/>
              <w:bottom w:val="single" w:sz="4" w:space="0" w:color="CBD4D9"/>
            </w:tcBorders>
            <w:shd w:val="clear" w:color="auto" w:fill="auto"/>
            <w:tcMar>
              <w:left w:w="57" w:type="dxa"/>
              <w:right w:w="57" w:type="dxa"/>
            </w:tcMar>
          </w:tcPr>
          <w:p w14:paraId="775680FE" w14:textId="77777777" w:rsidR="00535324" w:rsidRPr="00535324" w:rsidRDefault="00535324" w:rsidP="00E12B7D">
            <w:pPr>
              <w:pStyle w:val="TableTextEntries"/>
            </w:pPr>
            <w:r w:rsidRPr="00535324">
              <w:t>Has the meaning given in clause 15 of Schedule 4A to the Act.</w:t>
            </w:r>
          </w:p>
        </w:tc>
      </w:tr>
      <w:tr w:rsidR="00535324" w:rsidRPr="00535324" w14:paraId="7FFE7EA2"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1CEFD2AE" w14:textId="77777777" w:rsidR="00535324" w:rsidRPr="00E12B7D" w:rsidRDefault="00535324" w:rsidP="00535324">
            <w:pPr>
              <w:rPr>
                <w:b/>
                <w:sz w:val="20"/>
                <w:szCs w:val="20"/>
              </w:rPr>
            </w:pPr>
            <w:r w:rsidRPr="00E12B7D">
              <w:rPr>
                <w:b/>
                <w:sz w:val="20"/>
                <w:szCs w:val="20"/>
              </w:rPr>
              <w:t>ESC</w:t>
            </w:r>
          </w:p>
        </w:tc>
        <w:tc>
          <w:tcPr>
            <w:tcW w:w="6520" w:type="dxa"/>
            <w:tcBorders>
              <w:top w:val="single" w:sz="4" w:space="0" w:color="CBD4D9"/>
              <w:bottom w:val="single" w:sz="4" w:space="0" w:color="CBD4D9"/>
            </w:tcBorders>
            <w:shd w:val="clear" w:color="auto" w:fill="auto"/>
            <w:tcMar>
              <w:left w:w="57" w:type="dxa"/>
              <w:right w:w="57" w:type="dxa"/>
            </w:tcMar>
          </w:tcPr>
          <w:p w14:paraId="37720CDE" w14:textId="49032FDD" w:rsidR="00535324" w:rsidRPr="00535324" w:rsidRDefault="00535324" w:rsidP="00E12B7D">
            <w:pPr>
              <w:pStyle w:val="TableTextEntries"/>
            </w:pPr>
            <w:r w:rsidRPr="00535324">
              <w:t xml:space="preserve">An </w:t>
            </w:r>
            <w:r w:rsidR="004E0905">
              <w:t>en</w:t>
            </w:r>
            <w:r w:rsidR="004E0905" w:rsidRPr="00535324">
              <w:t xml:space="preserve">ergy </w:t>
            </w:r>
            <w:r w:rsidR="004E0905">
              <w:t>s</w:t>
            </w:r>
            <w:r w:rsidRPr="00535324">
              <w:t xml:space="preserve">avings </w:t>
            </w:r>
            <w:r w:rsidR="004E0905">
              <w:t>c</w:t>
            </w:r>
            <w:r w:rsidRPr="00535324">
              <w:t>ertificate that is a transferable certificate under Schedule 4A to the Act that is created in accordance with the ESS Rule, and that represents one notional MWh of energy savings.</w:t>
            </w:r>
          </w:p>
          <w:p w14:paraId="2D646835" w14:textId="10331515" w:rsidR="00535324" w:rsidRPr="00535324" w:rsidRDefault="00535324" w:rsidP="006368AF">
            <w:pPr>
              <w:pStyle w:val="TableTextEntries"/>
            </w:pPr>
            <w:r w:rsidRPr="00535324">
              <w:t xml:space="preserve">ESCs can be surrendered by a </w:t>
            </w:r>
            <w:r w:rsidR="00290811">
              <w:t>Scheme Participant</w:t>
            </w:r>
            <w:r w:rsidRPr="00535324">
              <w:t xml:space="preserve"> to meet its energy savings target.</w:t>
            </w:r>
          </w:p>
        </w:tc>
      </w:tr>
      <w:tr w:rsidR="00535324" w:rsidRPr="00535324" w14:paraId="117A3396"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614D14B2" w14:textId="77777777" w:rsidR="00535324" w:rsidRPr="00E12B7D" w:rsidRDefault="00535324" w:rsidP="00535324">
            <w:pPr>
              <w:rPr>
                <w:b/>
                <w:sz w:val="20"/>
                <w:szCs w:val="20"/>
              </w:rPr>
            </w:pPr>
            <w:r w:rsidRPr="00E12B7D">
              <w:rPr>
                <w:b/>
                <w:sz w:val="20"/>
                <w:szCs w:val="20"/>
              </w:rPr>
              <w:t>ESS</w:t>
            </w:r>
          </w:p>
        </w:tc>
        <w:tc>
          <w:tcPr>
            <w:tcW w:w="6520" w:type="dxa"/>
            <w:tcBorders>
              <w:top w:val="single" w:sz="4" w:space="0" w:color="CBD4D9"/>
              <w:bottom w:val="single" w:sz="4" w:space="0" w:color="CBD4D9"/>
            </w:tcBorders>
            <w:shd w:val="clear" w:color="auto" w:fill="auto"/>
            <w:tcMar>
              <w:left w:w="57" w:type="dxa"/>
              <w:right w:w="57" w:type="dxa"/>
            </w:tcMar>
          </w:tcPr>
          <w:p w14:paraId="651FD6A4" w14:textId="77777777" w:rsidR="00535324" w:rsidRPr="00535324" w:rsidRDefault="00535324" w:rsidP="00E12B7D">
            <w:pPr>
              <w:pStyle w:val="TableTextEntries"/>
            </w:pPr>
            <w:r w:rsidRPr="00535324">
              <w:t>The NSW Energy Savings Scheme.</w:t>
            </w:r>
          </w:p>
        </w:tc>
      </w:tr>
      <w:tr w:rsidR="00535324" w:rsidRPr="00535324" w14:paraId="542AD2CA"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1819CB73" w14:textId="77777777" w:rsidR="00535324" w:rsidRPr="00E12B7D" w:rsidRDefault="00535324" w:rsidP="00535324">
            <w:pPr>
              <w:rPr>
                <w:b/>
                <w:sz w:val="20"/>
                <w:szCs w:val="20"/>
              </w:rPr>
            </w:pPr>
            <w:r w:rsidRPr="00E12B7D">
              <w:rPr>
                <w:b/>
                <w:sz w:val="20"/>
                <w:szCs w:val="20"/>
              </w:rPr>
              <w:t>Exempt electricity loads</w:t>
            </w:r>
          </w:p>
        </w:tc>
        <w:tc>
          <w:tcPr>
            <w:tcW w:w="6520" w:type="dxa"/>
            <w:tcBorders>
              <w:top w:val="single" w:sz="4" w:space="0" w:color="CBD4D9"/>
              <w:bottom w:val="single" w:sz="4" w:space="0" w:color="CBD4D9"/>
            </w:tcBorders>
            <w:shd w:val="clear" w:color="auto" w:fill="auto"/>
            <w:tcMar>
              <w:left w:w="57" w:type="dxa"/>
              <w:right w:w="57" w:type="dxa"/>
            </w:tcMar>
          </w:tcPr>
          <w:p w14:paraId="309EB8F8" w14:textId="77777777" w:rsidR="00535324" w:rsidRPr="00535324" w:rsidRDefault="00535324" w:rsidP="00E12B7D">
            <w:pPr>
              <w:pStyle w:val="TableTextEntries"/>
            </w:pPr>
            <w:r w:rsidRPr="00535324">
              <w:t>Exempt electricity loads referred to in Division 5 Exemptions of Schedule 4A to the Act and those exempt electricity loads identified in Schedule 1 of the Ministerial Order.</w:t>
            </w:r>
          </w:p>
        </w:tc>
      </w:tr>
      <w:tr w:rsidR="00535324" w:rsidRPr="00535324" w14:paraId="5E750687"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09E58147" w14:textId="77777777" w:rsidR="00535324" w:rsidRPr="00E12B7D" w:rsidRDefault="00535324" w:rsidP="00535324">
            <w:pPr>
              <w:rPr>
                <w:b/>
                <w:sz w:val="20"/>
                <w:szCs w:val="20"/>
              </w:rPr>
            </w:pPr>
            <w:r w:rsidRPr="00E12B7D">
              <w:rPr>
                <w:b/>
                <w:sz w:val="20"/>
                <w:szCs w:val="20"/>
              </w:rPr>
              <w:t>IPART</w:t>
            </w:r>
          </w:p>
        </w:tc>
        <w:tc>
          <w:tcPr>
            <w:tcW w:w="6520" w:type="dxa"/>
            <w:tcBorders>
              <w:top w:val="single" w:sz="4" w:space="0" w:color="CBD4D9"/>
              <w:bottom w:val="single" w:sz="4" w:space="0" w:color="CBD4D9"/>
            </w:tcBorders>
            <w:shd w:val="clear" w:color="auto" w:fill="auto"/>
            <w:tcMar>
              <w:left w:w="57" w:type="dxa"/>
              <w:right w:w="57" w:type="dxa"/>
            </w:tcMar>
          </w:tcPr>
          <w:p w14:paraId="449D37DE" w14:textId="77777777" w:rsidR="00535324" w:rsidRPr="00535324" w:rsidRDefault="00535324" w:rsidP="00E12B7D">
            <w:pPr>
              <w:pStyle w:val="TableTextEntries"/>
            </w:pPr>
            <w:r w:rsidRPr="00535324">
              <w:t>The Independent Pricing and Regulatory Tribunal.</w:t>
            </w:r>
          </w:p>
        </w:tc>
      </w:tr>
      <w:tr w:rsidR="00535324" w:rsidRPr="00535324" w14:paraId="45FC1FBE"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4A8862CD" w14:textId="77777777" w:rsidR="00535324" w:rsidRPr="00E12B7D" w:rsidRDefault="00535324" w:rsidP="00535324">
            <w:pPr>
              <w:rPr>
                <w:b/>
                <w:sz w:val="20"/>
                <w:szCs w:val="20"/>
              </w:rPr>
            </w:pPr>
            <w:r w:rsidRPr="00E12B7D">
              <w:rPr>
                <w:b/>
                <w:sz w:val="20"/>
                <w:szCs w:val="20"/>
              </w:rPr>
              <w:t>Liable acquisitions</w:t>
            </w:r>
          </w:p>
        </w:tc>
        <w:tc>
          <w:tcPr>
            <w:tcW w:w="6520" w:type="dxa"/>
            <w:tcBorders>
              <w:top w:val="single" w:sz="4" w:space="0" w:color="CBD4D9"/>
              <w:bottom w:val="single" w:sz="4" w:space="0" w:color="CBD4D9"/>
            </w:tcBorders>
            <w:shd w:val="clear" w:color="auto" w:fill="auto"/>
            <w:tcMar>
              <w:left w:w="57" w:type="dxa"/>
              <w:right w:w="57" w:type="dxa"/>
            </w:tcMar>
          </w:tcPr>
          <w:p w14:paraId="6D4332AE" w14:textId="77777777" w:rsidR="00535324" w:rsidRPr="00535324" w:rsidRDefault="00535324" w:rsidP="00E12B7D">
            <w:pPr>
              <w:pStyle w:val="TableTextEntries"/>
            </w:pPr>
            <w:r w:rsidRPr="00535324">
              <w:t>Has the meaning defined in clause 10 of Schedule 4A to the Act.</w:t>
            </w:r>
          </w:p>
        </w:tc>
      </w:tr>
      <w:tr w:rsidR="00535324" w:rsidRPr="00535324" w14:paraId="2EAD986B"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745A9077" w14:textId="77777777" w:rsidR="00535324" w:rsidRPr="00E12B7D" w:rsidRDefault="00535324" w:rsidP="00535324">
            <w:pPr>
              <w:rPr>
                <w:b/>
                <w:sz w:val="20"/>
                <w:szCs w:val="20"/>
              </w:rPr>
            </w:pPr>
            <w:r w:rsidRPr="00E12B7D">
              <w:rPr>
                <w:b/>
                <w:sz w:val="20"/>
                <w:szCs w:val="20"/>
              </w:rPr>
              <w:t>Location</w:t>
            </w:r>
          </w:p>
        </w:tc>
        <w:tc>
          <w:tcPr>
            <w:tcW w:w="6520" w:type="dxa"/>
            <w:tcBorders>
              <w:top w:val="single" w:sz="4" w:space="0" w:color="CBD4D9"/>
              <w:bottom w:val="single" w:sz="4" w:space="0" w:color="CBD4D9"/>
            </w:tcBorders>
            <w:shd w:val="clear" w:color="auto" w:fill="auto"/>
            <w:tcMar>
              <w:left w:w="57" w:type="dxa"/>
              <w:right w:w="57" w:type="dxa"/>
            </w:tcMar>
          </w:tcPr>
          <w:p w14:paraId="51651A45" w14:textId="77777777" w:rsidR="00535324" w:rsidRPr="00535324" w:rsidRDefault="00535324" w:rsidP="00E12B7D">
            <w:pPr>
              <w:pStyle w:val="TableTextEntries"/>
            </w:pPr>
            <w:r w:rsidRPr="00535324">
              <w:t>This is the Location listed in Schedule 1 Table of Exemptions in the Ministerial Order.</w:t>
            </w:r>
          </w:p>
        </w:tc>
      </w:tr>
      <w:tr w:rsidR="00535324" w:rsidRPr="00535324" w14:paraId="3E52CDBF"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54BD020F" w14:textId="77777777" w:rsidR="00535324" w:rsidRPr="00E12B7D" w:rsidRDefault="00535324" w:rsidP="00535324">
            <w:pPr>
              <w:rPr>
                <w:b/>
                <w:sz w:val="20"/>
                <w:szCs w:val="20"/>
              </w:rPr>
            </w:pPr>
            <w:r w:rsidRPr="00E12B7D">
              <w:rPr>
                <w:b/>
                <w:sz w:val="20"/>
                <w:szCs w:val="20"/>
              </w:rPr>
              <w:t xml:space="preserve">Market Operator </w:t>
            </w:r>
          </w:p>
        </w:tc>
        <w:tc>
          <w:tcPr>
            <w:tcW w:w="6520" w:type="dxa"/>
            <w:tcBorders>
              <w:top w:val="single" w:sz="4" w:space="0" w:color="CBD4D9"/>
              <w:bottom w:val="single" w:sz="4" w:space="0" w:color="CBD4D9"/>
            </w:tcBorders>
            <w:shd w:val="clear" w:color="auto" w:fill="auto"/>
            <w:tcMar>
              <w:left w:w="57" w:type="dxa"/>
              <w:right w:w="57" w:type="dxa"/>
            </w:tcMar>
          </w:tcPr>
          <w:p w14:paraId="7204D456" w14:textId="0D0CA28F" w:rsidR="00535324" w:rsidRPr="00535324" w:rsidRDefault="00535324" w:rsidP="00E12B7D">
            <w:pPr>
              <w:pStyle w:val="TableTextEntries"/>
            </w:pPr>
            <w:r w:rsidRPr="00535324">
              <w:t>Has the meaning defined in clause 2 of Schedule 4A to the Act. The Market Operator is currently the Australian Energy Market Operator (</w:t>
            </w:r>
            <w:r w:rsidRPr="004542D1">
              <w:rPr>
                <w:b/>
              </w:rPr>
              <w:t>AEMO</w:t>
            </w:r>
            <w:r w:rsidRPr="00535324">
              <w:t>)</w:t>
            </w:r>
          </w:p>
        </w:tc>
      </w:tr>
      <w:tr w:rsidR="00535324" w:rsidRPr="00535324" w14:paraId="328C4CA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09ABDE73" w14:textId="77777777" w:rsidR="00535324" w:rsidRPr="00E12B7D" w:rsidRDefault="00535324" w:rsidP="00535324">
            <w:pPr>
              <w:rPr>
                <w:b/>
                <w:sz w:val="20"/>
                <w:szCs w:val="20"/>
              </w:rPr>
            </w:pPr>
            <w:r w:rsidRPr="00E12B7D">
              <w:rPr>
                <w:b/>
                <w:sz w:val="20"/>
                <w:szCs w:val="20"/>
              </w:rPr>
              <w:t>Ministerial Order</w:t>
            </w:r>
          </w:p>
        </w:tc>
        <w:tc>
          <w:tcPr>
            <w:tcW w:w="6520" w:type="dxa"/>
            <w:tcBorders>
              <w:top w:val="single" w:sz="4" w:space="0" w:color="CBD4D9"/>
              <w:bottom w:val="single" w:sz="4" w:space="0" w:color="CBD4D9"/>
            </w:tcBorders>
            <w:shd w:val="clear" w:color="auto" w:fill="auto"/>
            <w:tcMar>
              <w:left w:w="57" w:type="dxa"/>
              <w:right w:w="57" w:type="dxa"/>
            </w:tcMar>
          </w:tcPr>
          <w:p w14:paraId="21818EE3" w14:textId="1D145265" w:rsidR="00535324" w:rsidRPr="00535324" w:rsidRDefault="00535324" w:rsidP="00E12B7D">
            <w:pPr>
              <w:pStyle w:val="TableTextEntries"/>
            </w:pPr>
            <w:r w:rsidRPr="00535324">
              <w:t xml:space="preserve">The </w:t>
            </w:r>
            <w:hyperlink r:id="rId34" w:history="1">
              <w:r w:rsidRPr="00535324">
                <w:rPr>
                  <w:rStyle w:val="Hyperlink"/>
                  <w:i/>
                </w:rPr>
                <w:t>Energy Savings Scheme (Electricity Load Exemptions) Order</w:t>
              </w:r>
            </w:hyperlink>
            <w:r w:rsidRPr="00535324">
              <w:t xml:space="preserve"> is referred to as the Ministerial Order in the ESS Website and the </w:t>
            </w:r>
            <w:r w:rsidR="004542D1" w:rsidRPr="00646E45">
              <w:rPr>
                <w:i/>
              </w:rPr>
              <w:t>Compliance Guide - Scheme Participants</w:t>
            </w:r>
            <w:r w:rsidRPr="00535324">
              <w:t>.</w:t>
            </w:r>
          </w:p>
          <w:p w14:paraId="02535B48" w14:textId="77777777" w:rsidR="00535324" w:rsidRPr="00535324" w:rsidRDefault="00535324" w:rsidP="00E12B7D">
            <w:pPr>
              <w:pStyle w:val="TableTextEntries"/>
            </w:pPr>
            <w:r w:rsidRPr="00535324">
              <w:t xml:space="preserve">The Ministerial Order is a list of full or partial exemptions from the ESS for electricity used by emission-intensive, trade-exposed industries. </w:t>
            </w:r>
          </w:p>
          <w:p w14:paraId="52E19134" w14:textId="77777777" w:rsidR="00535324" w:rsidRPr="00535324" w:rsidRDefault="00535324" w:rsidP="00E12B7D">
            <w:pPr>
              <w:pStyle w:val="TableTextEntries"/>
            </w:pPr>
            <w:r w:rsidRPr="00535324">
              <w:t>The Ministerial Order is gazetted annually listing the relevant exemptions for the relevant compliance year.</w:t>
            </w:r>
          </w:p>
        </w:tc>
      </w:tr>
      <w:tr w:rsidR="00535324" w:rsidRPr="00535324" w14:paraId="72119AE5"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4B64E467" w14:textId="77777777" w:rsidR="00535324" w:rsidRPr="00E12B7D" w:rsidRDefault="00535324" w:rsidP="00535324">
            <w:pPr>
              <w:rPr>
                <w:b/>
                <w:sz w:val="20"/>
                <w:szCs w:val="20"/>
              </w:rPr>
            </w:pPr>
            <w:r w:rsidRPr="00E12B7D">
              <w:rPr>
                <w:b/>
                <w:sz w:val="20"/>
                <w:szCs w:val="20"/>
              </w:rPr>
              <w:t>NMI</w:t>
            </w:r>
          </w:p>
        </w:tc>
        <w:tc>
          <w:tcPr>
            <w:tcW w:w="6520" w:type="dxa"/>
            <w:tcBorders>
              <w:top w:val="single" w:sz="4" w:space="0" w:color="CBD4D9"/>
              <w:bottom w:val="single" w:sz="4" w:space="0" w:color="CBD4D9"/>
            </w:tcBorders>
            <w:shd w:val="clear" w:color="auto" w:fill="auto"/>
            <w:tcMar>
              <w:left w:w="57" w:type="dxa"/>
              <w:right w:w="57" w:type="dxa"/>
            </w:tcMar>
          </w:tcPr>
          <w:p w14:paraId="789B1F6D" w14:textId="36AC6FF1" w:rsidR="00535324" w:rsidRPr="00535324" w:rsidRDefault="00535324" w:rsidP="004E0905">
            <w:pPr>
              <w:pStyle w:val="TableTextEntries"/>
            </w:pPr>
            <w:r w:rsidRPr="00535324">
              <w:t xml:space="preserve">This is the </w:t>
            </w:r>
            <w:r w:rsidR="004E0905">
              <w:t>n</w:t>
            </w:r>
            <w:r w:rsidRPr="00535324">
              <w:t xml:space="preserve">ational </w:t>
            </w:r>
            <w:r w:rsidR="004E0905">
              <w:t>m</w:t>
            </w:r>
            <w:r w:rsidRPr="00535324">
              <w:t xml:space="preserve">etering </w:t>
            </w:r>
            <w:r w:rsidR="004E0905">
              <w:t>i</w:t>
            </w:r>
            <w:r w:rsidRPr="00535324">
              <w:t xml:space="preserve">dentifier at the Location specified in the </w:t>
            </w:r>
            <w:r w:rsidR="006368AF">
              <w:t>‘</w:t>
            </w:r>
            <w:r w:rsidRPr="00535324">
              <w:t xml:space="preserve">Inputs – Exempt </w:t>
            </w:r>
            <w:r w:rsidR="006368AF">
              <w:t>l</w:t>
            </w:r>
            <w:r w:rsidR="006368AF" w:rsidRPr="00535324">
              <w:t>oads</w:t>
            </w:r>
            <w:r w:rsidR="006368AF">
              <w:t>’</w:t>
            </w:r>
            <w:r w:rsidR="006368AF" w:rsidRPr="00535324">
              <w:t xml:space="preserve"> </w:t>
            </w:r>
            <w:r w:rsidRPr="00535324">
              <w:t>tab of the AESS.</w:t>
            </w:r>
          </w:p>
        </w:tc>
      </w:tr>
      <w:tr w:rsidR="00535324" w:rsidRPr="00535324" w14:paraId="3876D1A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8703E9A" w14:textId="77777777" w:rsidR="00535324" w:rsidRPr="00E12B7D" w:rsidRDefault="00535324" w:rsidP="00535324">
            <w:pPr>
              <w:rPr>
                <w:b/>
                <w:sz w:val="20"/>
                <w:szCs w:val="20"/>
              </w:rPr>
            </w:pPr>
            <w:r w:rsidRPr="00E12B7D">
              <w:rPr>
                <w:b/>
                <w:sz w:val="20"/>
                <w:szCs w:val="20"/>
              </w:rPr>
              <w:t>Notice of Assessment (NoA)</w:t>
            </w:r>
          </w:p>
        </w:tc>
        <w:tc>
          <w:tcPr>
            <w:tcW w:w="6520" w:type="dxa"/>
            <w:tcBorders>
              <w:top w:val="single" w:sz="4" w:space="0" w:color="CBD4D9"/>
              <w:bottom w:val="single" w:sz="4" w:space="0" w:color="CBD4D9"/>
            </w:tcBorders>
            <w:shd w:val="clear" w:color="auto" w:fill="auto"/>
            <w:tcMar>
              <w:left w:w="57" w:type="dxa"/>
              <w:right w:w="57" w:type="dxa"/>
            </w:tcMar>
          </w:tcPr>
          <w:p w14:paraId="751E53B6" w14:textId="5B94A2DD" w:rsidR="00535324" w:rsidRPr="00535324" w:rsidRDefault="00535324" w:rsidP="00E12B7D">
            <w:pPr>
              <w:pStyle w:val="TableTextEntries"/>
            </w:pPr>
            <w:r w:rsidRPr="00535324">
              <w:t>The Notice of Assessment (</w:t>
            </w:r>
            <w:r w:rsidRPr="004542D1">
              <w:rPr>
                <w:b/>
              </w:rPr>
              <w:t>NoA</w:t>
            </w:r>
            <w:r w:rsidRPr="00535324">
              <w:t xml:space="preserve">) is issued by the Scheme Regulator following the assessment of the </w:t>
            </w:r>
            <w:r w:rsidR="00290811">
              <w:t>Scheme Participant</w:t>
            </w:r>
            <w:r w:rsidRPr="00535324">
              <w:t xml:space="preserve">’s compliance under the ESS. </w:t>
            </w:r>
          </w:p>
          <w:p w14:paraId="277E6F0B" w14:textId="4FFC4EF5" w:rsidR="00535324" w:rsidRPr="00535324" w:rsidRDefault="00535324" w:rsidP="006368AF">
            <w:pPr>
              <w:pStyle w:val="TableTextEntries"/>
            </w:pPr>
            <w:r w:rsidRPr="00535324">
              <w:t xml:space="preserve">The NoA lists any energy savings shortfall carried forward to the next year. </w:t>
            </w:r>
            <w:r w:rsidR="006368AF">
              <w:t xml:space="preserve"> </w:t>
            </w:r>
            <w:r w:rsidRPr="00535324">
              <w:t xml:space="preserve">The energy savings shortfall carried forward from the previous compliance year needs to be reported and acquitted in the following years AESS. </w:t>
            </w:r>
          </w:p>
        </w:tc>
      </w:tr>
      <w:tr w:rsidR="00535324" w:rsidRPr="00535324" w14:paraId="5ED38689"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41552F7C" w14:textId="77777777" w:rsidR="00535324" w:rsidRPr="00E12B7D" w:rsidRDefault="00535324" w:rsidP="00535324">
            <w:pPr>
              <w:rPr>
                <w:b/>
                <w:sz w:val="20"/>
                <w:szCs w:val="20"/>
              </w:rPr>
            </w:pPr>
            <w:r w:rsidRPr="00E12B7D">
              <w:rPr>
                <w:b/>
                <w:sz w:val="20"/>
                <w:szCs w:val="20"/>
              </w:rPr>
              <w:t>Reference</w:t>
            </w:r>
          </w:p>
        </w:tc>
        <w:tc>
          <w:tcPr>
            <w:tcW w:w="6520" w:type="dxa"/>
            <w:tcBorders>
              <w:top w:val="single" w:sz="4" w:space="0" w:color="CBD4D9"/>
              <w:bottom w:val="single" w:sz="4" w:space="0" w:color="CBD4D9"/>
            </w:tcBorders>
            <w:shd w:val="clear" w:color="auto" w:fill="auto"/>
            <w:tcMar>
              <w:left w:w="57" w:type="dxa"/>
              <w:right w:w="57" w:type="dxa"/>
            </w:tcMar>
          </w:tcPr>
          <w:p w14:paraId="7C0B76A5" w14:textId="77777777" w:rsidR="00535324" w:rsidRPr="00535324" w:rsidRDefault="00535324" w:rsidP="00E12B7D">
            <w:pPr>
              <w:pStyle w:val="TableTextEntries"/>
            </w:pPr>
            <w:r w:rsidRPr="00535324">
              <w:t>This is the Reference listed in Schedule 1 Table of Exemptions in the Ministerial Order.</w:t>
            </w:r>
          </w:p>
        </w:tc>
      </w:tr>
      <w:tr w:rsidR="00535324" w:rsidRPr="00535324" w14:paraId="1A9D7CD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73DD1381" w14:textId="77777777" w:rsidR="00535324" w:rsidRPr="00E12B7D" w:rsidRDefault="00535324" w:rsidP="00535324">
            <w:pPr>
              <w:rPr>
                <w:b/>
                <w:sz w:val="20"/>
                <w:szCs w:val="20"/>
              </w:rPr>
            </w:pPr>
            <w:r w:rsidRPr="00E12B7D">
              <w:rPr>
                <w:b/>
                <w:sz w:val="20"/>
                <w:szCs w:val="20"/>
              </w:rPr>
              <w:t>Regulation</w:t>
            </w:r>
          </w:p>
        </w:tc>
        <w:tc>
          <w:tcPr>
            <w:tcW w:w="6520" w:type="dxa"/>
            <w:tcBorders>
              <w:top w:val="single" w:sz="4" w:space="0" w:color="CBD4D9"/>
              <w:bottom w:val="single" w:sz="4" w:space="0" w:color="CBD4D9"/>
            </w:tcBorders>
            <w:shd w:val="clear" w:color="auto" w:fill="auto"/>
            <w:tcMar>
              <w:left w:w="57" w:type="dxa"/>
              <w:right w:w="57" w:type="dxa"/>
            </w:tcMar>
          </w:tcPr>
          <w:p w14:paraId="03421E9F" w14:textId="2FA9A2CA" w:rsidR="00535324" w:rsidRPr="00535324" w:rsidRDefault="002961A5" w:rsidP="00E12B7D">
            <w:pPr>
              <w:pStyle w:val="TableTextEntries"/>
            </w:pPr>
            <w:hyperlink r:id="rId35" w:history="1">
              <w:r w:rsidR="00535324" w:rsidRPr="00535324">
                <w:rPr>
                  <w:rStyle w:val="Hyperlink"/>
                  <w:i/>
                </w:rPr>
                <w:t>Electricity Supply (General) Regulation 2014</w:t>
              </w:r>
            </w:hyperlink>
            <w:r w:rsidR="00535324" w:rsidRPr="00535324">
              <w:t>.</w:t>
            </w:r>
          </w:p>
        </w:tc>
      </w:tr>
      <w:tr w:rsidR="00535324" w:rsidRPr="00535324" w14:paraId="6F52A84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6CA73F0" w14:textId="77777777" w:rsidR="00535324" w:rsidRPr="00E12B7D" w:rsidRDefault="00535324" w:rsidP="00535324">
            <w:pPr>
              <w:rPr>
                <w:b/>
                <w:sz w:val="20"/>
                <w:szCs w:val="20"/>
              </w:rPr>
            </w:pPr>
            <w:r w:rsidRPr="00E12B7D">
              <w:rPr>
                <w:b/>
                <w:sz w:val="20"/>
                <w:szCs w:val="20"/>
              </w:rPr>
              <w:t>Scheme Administrator</w:t>
            </w:r>
          </w:p>
        </w:tc>
        <w:tc>
          <w:tcPr>
            <w:tcW w:w="6520" w:type="dxa"/>
            <w:tcBorders>
              <w:top w:val="single" w:sz="4" w:space="0" w:color="CBD4D9"/>
              <w:bottom w:val="single" w:sz="4" w:space="0" w:color="CBD4D9"/>
            </w:tcBorders>
            <w:shd w:val="clear" w:color="auto" w:fill="auto"/>
            <w:tcMar>
              <w:left w:w="57" w:type="dxa"/>
              <w:right w:w="57" w:type="dxa"/>
            </w:tcMar>
          </w:tcPr>
          <w:p w14:paraId="3FCE7B08" w14:textId="77777777" w:rsidR="00535324" w:rsidRPr="00535324" w:rsidRDefault="00535324" w:rsidP="00E12B7D">
            <w:pPr>
              <w:pStyle w:val="TableTextEntries"/>
            </w:pPr>
            <w:r w:rsidRPr="00535324">
              <w:t xml:space="preserve">The person or body required to exercise the functions of Scheme Administrator under Schedule 4A to the Act. </w:t>
            </w:r>
          </w:p>
        </w:tc>
      </w:tr>
      <w:tr w:rsidR="00535324" w:rsidRPr="00535324" w14:paraId="7E696959"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510E01AF" w14:textId="7038D472" w:rsidR="00535324" w:rsidRPr="00E12B7D" w:rsidRDefault="00535324" w:rsidP="00535324">
            <w:pPr>
              <w:rPr>
                <w:b/>
                <w:sz w:val="20"/>
                <w:szCs w:val="20"/>
              </w:rPr>
            </w:pPr>
            <w:r w:rsidRPr="00E12B7D">
              <w:rPr>
                <w:b/>
                <w:sz w:val="20"/>
                <w:szCs w:val="20"/>
              </w:rPr>
              <w:t xml:space="preserve">Scheme </w:t>
            </w:r>
            <w:r w:rsidR="00290811">
              <w:rPr>
                <w:b/>
                <w:sz w:val="20"/>
                <w:szCs w:val="20"/>
              </w:rPr>
              <w:t>Participant</w:t>
            </w:r>
          </w:p>
        </w:tc>
        <w:tc>
          <w:tcPr>
            <w:tcW w:w="6520" w:type="dxa"/>
            <w:tcBorders>
              <w:top w:val="single" w:sz="4" w:space="0" w:color="CBD4D9"/>
              <w:bottom w:val="single" w:sz="4" w:space="0" w:color="CBD4D9"/>
            </w:tcBorders>
            <w:shd w:val="clear" w:color="auto" w:fill="auto"/>
            <w:tcMar>
              <w:left w:w="57" w:type="dxa"/>
              <w:right w:w="57" w:type="dxa"/>
            </w:tcMar>
          </w:tcPr>
          <w:p w14:paraId="21636D6B" w14:textId="77777777" w:rsidR="00535324" w:rsidRPr="00535324" w:rsidRDefault="00535324" w:rsidP="00E12B7D">
            <w:pPr>
              <w:pStyle w:val="TableTextEntries"/>
            </w:pPr>
            <w:r w:rsidRPr="00535324">
              <w:t>Has the meaning given in clauses 2 and 4 of Schedule 4A to the Act.</w:t>
            </w:r>
          </w:p>
        </w:tc>
      </w:tr>
      <w:tr w:rsidR="00535324" w:rsidRPr="00535324" w14:paraId="3D50D4C5"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CFB867A" w14:textId="77777777" w:rsidR="00535324" w:rsidRPr="00E12B7D" w:rsidRDefault="00535324" w:rsidP="00535324">
            <w:pPr>
              <w:rPr>
                <w:b/>
                <w:sz w:val="20"/>
                <w:szCs w:val="20"/>
              </w:rPr>
            </w:pPr>
            <w:r w:rsidRPr="00E12B7D">
              <w:rPr>
                <w:b/>
                <w:sz w:val="20"/>
                <w:szCs w:val="20"/>
              </w:rPr>
              <w:t>Audit Guide - Scheme Participants</w:t>
            </w:r>
          </w:p>
        </w:tc>
        <w:tc>
          <w:tcPr>
            <w:tcW w:w="6520" w:type="dxa"/>
            <w:tcBorders>
              <w:top w:val="single" w:sz="4" w:space="0" w:color="CBD4D9"/>
              <w:bottom w:val="single" w:sz="4" w:space="0" w:color="CBD4D9"/>
            </w:tcBorders>
            <w:shd w:val="clear" w:color="auto" w:fill="auto"/>
            <w:tcMar>
              <w:left w:w="57" w:type="dxa"/>
              <w:right w:w="57" w:type="dxa"/>
            </w:tcMar>
          </w:tcPr>
          <w:p w14:paraId="4862B5A2" w14:textId="19D6FEC5" w:rsidR="00535324" w:rsidRPr="00535324" w:rsidRDefault="00535324" w:rsidP="00E12B7D">
            <w:pPr>
              <w:pStyle w:val="TableTextEntries"/>
            </w:pPr>
            <w:r w:rsidRPr="00535324">
              <w:t xml:space="preserve">The </w:t>
            </w:r>
            <w:hyperlink r:id="rId36" w:history="1">
              <w:r w:rsidR="00C91555" w:rsidRPr="00C91555">
                <w:rPr>
                  <w:rStyle w:val="Hyperlink"/>
                  <w:i/>
                </w:rPr>
                <w:t>Audit Guide – Scheme Participants</w:t>
              </w:r>
            </w:hyperlink>
            <w:r w:rsidR="00C91555" w:rsidRPr="00C91555">
              <w:rPr>
                <w:i/>
              </w:rPr>
              <w:t xml:space="preserve"> </w:t>
            </w:r>
            <w:r w:rsidRPr="004542D1">
              <w:rPr>
                <w:i/>
              </w:rPr>
              <w:t>s</w:t>
            </w:r>
            <w:r w:rsidRPr="00535324">
              <w:t xml:space="preserve">ummarises the key requirements that apply to the audit of an AESS prepared by </w:t>
            </w:r>
            <w:r w:rsidR="00290811">
              <w:t>Scheme Participant</w:t>
            </w:r>
            <w:r w:rsidRPr="00535324">
              <w:t>s of the ESS.</w:t>
            </w:r>
          </w:p>
          <w:p w14:paraId="0DDEF45A" w14:textId="77777777" w:rsidR="00535324" w:rsidRPr="00535324" w:rsidRDefault="00535324" w:rsidP="00E12B7D">
            <w:pPr>
              <w:pStyle w:val="TableTextEntries"/>
            </w:pPr>
            <w:r w:rsidRPr="00535324">
              <w:t xml:space="preserve">The </w:t>
            </w:r>
            <w:r w:rsidRPr="004542D1">
              <w:rPr>
                <w:i/>
              </w:rPr>
              <w:t>Audit Guide - Scheme Participants</w:t>
            </w:r>
            <w:r w:rsidRPr="00535324">
              <w:t xml:space="preserve"> is published on the ESS website.</w:t>
            </w:r>
          </w:p>
        </w:tc>
      </w:tr>
      <w:tr w:rsidR="00535324" w:rsidRPr="00535324" w14:paraId="2535F593"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60FF6C9F" w14:textId="77777777" w:rsidR="00535324" w:rsidRPr="00E12B7D" w:rsidRDefault="00535324" w:rsidP="00535324">
            <w:pPr>
              <w:rPr>
                <w:b/>
                <w:sz w:val="20"/>
                <w:szCs w:val="20"/>
              </w:rPr>
            </w:pPr>
            <w:r w:rsidRPr="00E12B7D">
              <w:rPr>
                <w:b/>
                <w:sz w:val="20"/>
                <w:szCs w:val="20"/>
              </w:rPr>
              <w:t>Compliance Guide - Scheme Participants</w:t>
            </w:r>
          </w:p>
        </w:tc>
        <w:tc>
          <w:tcPr>
            <w:tcW w:w="6520" w:type="dxa"/>
            <w:tcBorders>
              <w:top w:val="single" w:sz="4" w:space="0" w:color="CBD4D9"/>
              <w:bottom w:val="single" w:sz="4" w:space="0" w:color="CBD4D9"/>
            </w:tcBorders>
            <w:shd w:val="clear" w:color="auto" w:fill="auto"/>
            <w:tcMar>
              <w:left w:w="57" w:type="dxa"/>
              <w:right w:w="57" w:type="dxa"/>
            </w:tcMar>
          </w:tcPr>
          <w:p w14:paraId="41F6EE8C" w14:textId="19AAC64F" w:rsidR="00535324" w:rsidRPr="00535324" w:rsidRDefault="00535324" w:rsidP="00E12B7D">
            <w:pPr>
              <w:pStyle w:val="TableTextEntries"/>
            </w:pPr>
            <w:r w:rsidRPr="00535324">
              <w:t xml:space="preserve">This document assists </w:t>
            </w:r>
            <w:r w:rsidR="00290811">
              <w:t>Scheme Participant</w:t>
            </w:r>
            <w:r w:rsidRPr="00535324">
              <w:t xml:space="preserve">s in completing the </w:t>
            </w:r>
            <w:r w:rsidRPr="00535324">
              <w:rPr>
                <w:bCs/>
              </w:rPr>
              <w:t>AESS</w:t>
            </w:r>
            <w:r w:rsidRPr="00535324">
              <w:t xml:space="preserve"> to assess their individual energy savings target for a compliance year. </w:t>
            </w:r>
          </w:p>
          <w:p w14:paraId="392A4215" w14:textId="67F887CF" w:rsidR="00535324" w:rsidRPr="00535324" w:rsidRDefault="00535324" w:rsidP="00E12B7D">
            <w:pPr>
              <w:pStyle w:val="TableTextEntries"/>
            </w:pPr>
            <w:r w:rsidRPr="00535324">
              <w:t xml:space="preserve">The </w:t>
            </w:r>
            <w:hyperlink r:id="rId37" w:history="1">
              <w:r w:rsidRPr="00122249">
                <w:rPr>
                  <w:rStyle w:val="Hyperlink"/>
                  <w:i/>
                </w:rPr>
                <w:t>Compliance Guide - Scheme Participants</w:t>
              </w:r>
            </w:hyperlink>
            <w:r w:rsidRPr="00535324">
              <w:t xml:space="preserve"> is published on the ESS website.</w:t>
            </w:r>
          </w:p>
        </w:tc>
      </w:tr>
      <w:tr w:rsidR="00535324" w:rsidRPr="00535324" w14:paraId="4D889066" w14:textId="77777777" w:rsidTr="003A4C37">
        <w:tc>
          <w:tcPr>
            <w:tcW w:w="2495" w:type="dxa"/>
            <w:tcBorders>
              <w:top w:val="single" w:sz="4" w:space="0" w:color="CBD4D9"/>
              <w:bottom w:val="single" w:sz="4" w:space="0" w:color="CBD4D9"/>
            </w:tcBorders>
            <w:shd w:val="clear" w:color="auto" w:fill="auto"/>
            <w:tcMar>
              <w:left w:w="57" w:type="dxa"/>
              <w:right w:w="57" w:type="dxa"/>
            </w:tcMar>
          </w:tcPr>
          <w:p w14:paraId="221AC8FE" w14:textId="77777777" w:rsidR="00535324" w:rsidRPr="00E12B7D" w:rsidRDefault="00535324" w:rsidP="00535324">
            <w:pPr>
              <w:rPr>
                <w:b/>
                <w:sz w:val="20"/>
                <w:szCs w:val="20"/>
              </w:rPr>
            </w:pPr>
            <w:r w:rsidRPr="00E12B7D">
              <w:rPr>
                <w:b/>
                <w:sz w:val="20"/>
                <w:szCs w:val="20"/>
              </w:rPr>
              <w:t>Scheme Regulator</w:t>
            </w:r>
          </w:p>
        </w:tc>
        <w:tc>
          <w:tcPr>
            <w:tcW w:w="6520" w:type="dxa"/>
            <w:tcBorders>
              <w:top w:val="single" w:sz="4" w:space="0" w:color="CBD4D9"/>
              <w:bottom w:val="single" w:sz="4" w:space="0" w:color="CBD4D9"/>
            </w:tcBorders>
            <w:shd w:val="clear" w:color="auto" w:fill="auto"/>
            <w:tcMar>
              <w:left w:w="57" w:type="dxa"/>
              <w:right w:w="57" w:type="dxa"/>
            </w:tcMar>
          </w:tcPr>
          <w:p w14:paraId="789D81C6" w14:textId="77777777" w:rsidR="00535324" w:rsidRPr="00535324" w:rsidRDefault="00535324" w:rsidP="00E12B7D">
            <w:pPr>
              <w:pStyle w:val="TableTextEntries"/>
              <w:rPr>
                <w:i/>
              </w:rPr>
            </w:pPr>
            <w:r w:rsidRPr="00535324">
              <w:t>The person or body required to exercise the functions of Scheme Regulator under Schedule 4A to the Act.</w:t>
            </w:r>
          </w:p>
        </w:tc>
      </w:tr>
      <w:tr w:rsidR="00535324" w:rsidRPr="00535324" w14:paraId="2F533B68" w14:textId="77777777" w:rsidTr="003A4C37">
        <w:tc>
          <w:tcPr>
            <w:tcW w:w="2495" w:type="dxa"/>
            <w:tcBorders>
              <w:top w:val="single" w:sz="4" w:space="0" w:color="CBD4D9"/>
              <w:bottom w:val="single" w:sz="8" w:space="0" w:color="007BC4" w:themeColor="text2"/>
            </w:tcBorders>
            <w:shd w:val="clear" w:color="auto" w:fill="auto"/>
            <w:tcMar>
              <w:left w:w="57" w:type="dxa"/>
              <w:right w:w="57" w:type="dxa"/>
            </w:tcMar>
          </w:tcPr>
          <w:p w14:paraId="0B18827B" w14:textId="77777777" w:rsidR="00535324" w:rsidRPr="00E12B7D" w:rsidRDefault="00535324" w:rsidP="00535324">
            <w:pPr>
              <w:rPr>
                <w:b/>
                <w:sz w:val="20"/>
                <w:szCs w:val="20"/>
              </w:rPr>
            </w:pPr>
            <w:r w:rsidRPr="00E12B7D">
              <w:rPr>
                <w:b/>
                <w:sz w:val="20"/>
                <w:szCs w:val="20"/>
              </w:rPr>
              <w:t>Signatory Authority</w:t>
            </w:r>
          </w:p>
        </w:tc>
        <w:tc>
          <w:tcPr>
            <w:tcW w:w="6520" w:type="dxa"/>
            <w:tcBorders>
              <w:top w:val="single" w:sz="4" w:space="0" w:color="CBD4D9"/>
              <w:bottom w:val="single" w:sz="8" w:space="0" w:color="007BC4" w:themeColor="text2"/>
            </w:tcBorders>
            <w:shd w:val="clear" w:color="auto" w:fill="auto"/>
            <w:tcMar>
              <w:left w:w="57" w:type="dxa"/>
              <w:right w:w="57" w:type="dxa"/>
            </w:tcMar>
          </w:tcPr>
          <w:p w14:paraId="465271F7" w14:textId="2B033927" w:rsidR="00535324" w:rsidRPr="00535324" w:rsidRDefault="00535324" w:rsidP="00E12B7D">
            <w:pPr>
              <w:pStyle w:val="TableTextEntries"/>
            </w:pPr>
            <w:r w:rsidRPr="00535324">
              <w:t xml:space="preserve">Legal authority to sign on behalf of the </w:t>
            </w:r>
            <w:r w:rsidR="00290811">
              <w:t>Scheme Participant</w:t>
            </w:r>
            <w:r w:rsidRPr="00535324">
              <w:t>.</w:t>
            </w:r>
          </w:p>
          <w:p w14:paraId="442A8C40" w14:textId="0A757481" w:rsidR="00535324" w:rsidRPr="00535324" w:rsidRDefault="00535324" w:rsidP="00122249">
            <w:pPr>
              <w:numPr>
                <w:ilvl w:val="0"/>
                <w:numId w:val="35"/>
              </w:numPr>
              <w:rPr>
                <w:i/>
              </w:rPr>
            </w:pPr>
            <w:r w:rsidRPr="00E12B7D">
              <w:rPr>
                <w:i/>
                <w:sz w:val="19"/>
                <w:szCs w:val="19"/>
              </w:rPr>
              <w:t>Where proof of Signatory Authority is required, IPART expects</w:t>
            </w:r>
            <w:r w:rsidR="00284673">
              <w:rPr>
                <w:i/>
                <w:sz w:val="19"/>
                <w:szCs w:val="19"/>
              </w:rPr>
              <w:t>, i</w:t>
            </w:r>
            <w:r w:rsidRPr="00122249">
              <w:rPr>
                <w:i/>
                <w:sz w:val="19"/>
                <w:szCs w:val="19"/>
              </w:rPr>
              <w:t xml:space="preserve">n the case of a document executed under s127 of the Corporations Act 2001 </w:t>
            </w:r>
            <w:r w:rsidRPr="00122249">
              <w:rPr>
                <w:i/>
                <w:sz w:val="19"/>
                <w:szCs w:val="19"/>
              </w:rPr>
              <w:lastRenderedPageBreak/>
              <w:t xml:space="preserve">(Cth), a current ASIC company extract detailing the current directors and company secretary of the </w:t>
            </w:r>
            <w:r w:rsidR="00290811" w:rsidRPr="00122249">
              <w:rPr>
                <w:i/>
                <w:sz w:val="19"/>
                <w:szCs w:val="19"/>
              </w:rPr>
              <w:t>Scheme Participant</w:t>
            </w:r>
            <w:r w:rsidRPr="00122249">
              <w:rPr>
                <w:i/>
                <w:sz w:val="19"/>
                <w:szCs w:val="19"/>
              </w:rPr>
              <w:t>.</w:t>
            </w:r>
          </w:p>
        </w:tc>
      </w:tr>
    </w:tbl>
    <w:p w14:paraId="271ADB8D" w14:textId="1CF00E18" w:rsidR="009C4482" w:rsidRPr="00535324" w:rsidRDefault="009C4482" w:rsidP="00535324"/>
    <w:sectPr w:rsidR="009C4482" w:rsidRPr="00535324" w:rsidSect="00551EA8">
      <w:headerReference w:type="default" r:id="rId38"/>
      <w:footerReference w:type="default" r:id="rId39"/>
      <w:headerReference w:type="first" r:id="rId40"/>
      <w:footerReference w:type="first" r:id="rId41"/>
      <w:pgSz w:w="11906" w:h="16838" w:code="9"/>
      <w:pgMar w:top="1440" w:right="1440" w:bottom="1440" w:left="1440" w:header="567"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CD70" w14:textId="77777777" w:rsidR="006F6D45" w:rsidRDefault="006F6D45" w:rsidP="00A80275">
      <w:r>
        <w:separator/>
      </w:r>
    </w:p>
  </w:endnote>
  <w:endnote w:type="continuationSeparator" w:id="0">
    <w:p w14:paraId="3BE382A0" w14:textId="77777777" w:rsidR="006F6D45" w:rsidRDefault="006F6D45" w:rsidP="00A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7486" w14:textId="77777777" w:rsidR="006F6D45" w:rsidRPr="00A80275" w:rsidRDefault="006F6D45" w:rsidP="00385F69">
    <w:pPr>
      <w:pStyle w:val="Footer"/>
      <w:rPr>
        <w:rFonts w:cs="Arial"/>
      </w:rPr>
    </w:pPr>
    <w:r>
      <w:rPr>
        <w:noProof/>
      </w:rPr>
      <w:drawing>
        <wp:anchor distT="0" distB="0" distL="114300" distR="114300" simplePos="0" relativeHeight="251699200" behindDoc="0" locked="1" layoutInCell="1" allowOverlap="1" wp14:anchorId="196D10FA" wp14:editId="0830FC8C">
          <wp:simplePos x="0" y="0"/>
          <wp:positionH relativeFrom="page">
            <wp:posOffset>914400</wp:posOffset>
          </wp:positionH>
          <wp:positionV relativeFrom="page">
            <wp:posOffset>10187940</wp:posOffset>
          </wp:positionV>
          <wp:extent cx="5759450" cy="28575"/>
          <wp:effectExtent l="0" t="0" r="0" b="9525"/>
          <wp:wrapNone/>
          <wp:docPr id="313" name="Picture 3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page">
            <wp14:pctWidth>0</wp14:pctWidth>
          </wp14:sizeRelH>
          <wp14:sizeRelV relativeFrom="page">
            <wp14:pctHeight>0</wp14:pctHeight>
          </wp14:sizeRelV>
        </wp:anchor>
      </w:drawing>
    </w:r>
    <w:r>
      <w:rPr>
        <w:rFonts w:cs="Arial"/>
      </w:rPr>
      <w:t xml:space="preserve">IPART </w:t>
    </w:r>
    <w:sdt>
      <w:sdtPr>
        <w:tag w:val="Title p2"/>
        <w:id w:val="-702637102"/>
        <w:dataBinding w:prefixMappings="xmlns:ns0='http://schemas.macroview.com.au/IPART/Templates'" w:xpath="/ns0:root[1]/ns0:Heading1[1]" w:storeItemID="{D8B40DC8-96D3-4C44-9913-1FFA328EDF84}"/>
        <w:text/>
      </w:sdtPr>
      <w:sdtEndPr/>
      <w:sdtContent>
        <w:r>
          <w:t>DSW Submission Form – AESS</w:t>
        </w:r>
      </w:sdtContent>
    </w:sdt>
    <w:r>
      <w:rPr>
        <w:rFonts w:cs="Arial"/>
      </w:rPr>
      <w:tab/>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B60611">
      <w:rPr>
        <w:rStyle w:val="PageNumber"/>
        <w:noProof/>
      </w:rPr>
      <w:t>2</w:t>
    </w:r>
    <w:r w:rsidRPr="006E286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64BB" w14:textId="77777777" w:rsidR="006F6D45" w:rsidRPr="00551EA8" w:rsidRDefault="006F6D45">
    <w:pPr>
      <w:pStyle w:val="Footer"/>
      <w:rPr>
        <w:rFonts w:cs="Arial"/>
      </w:rPr>
    </w:pPr>
    <w:r>
      <w:rPr>
        <w:noProof/>
      </w:rPr>
      <w:drawing>
        <wp:anchor distT="0" distB="0" distL="114300" distR="114300" simplePos="0" relativeHeight="251705344" behindDoc="0" locked="1" layoutInCell="1" allowOverlap="1" wp14:anchorId="447AE5A1" wp14:editId="39C83897">
          <wp:simplePos x="0" y="0"/>
          <wp:positionH relativeFrom="page">
            <wp:posOffset>914400</wp:posOffset>
          </wp:positionH>
          <wp:positionV relativeFrom="page">
            <wp:posOffset>10177145</wp:posOffset>
          </wp:positionV>
          <wp:extent cx="5759450" cy="28575"/>
          <wp:effectExtent l="0" t="0" r="0" b="9525"/>
          <wp:wrapNone/>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page">
            <wp14:pctWidth>0</wp14:pctWidth>
          </wp14:sizeRelH>
          <wp14:sizeRelV relativeFrom="page">
            <wp14:pctHeight>0</wp14:pctHeight>
          </wp14:sizeRelV>
        </wp:anchor>
      </w:drawing>
    </w:r>
    <w:r>
      <w:rPr>
        <w:rFonts w:cs="Arial"/>
      </w:rPr>
      <w:t xml:space="preserve">IPART </w:t>
    </w:r>
    <w:sdt>
      <w:sdtPr>
        <w:tag w:val="Title p2"/>
        <w:id w:val="811680991"/>
        <w:dataBinding w:prefixMappings="xmlns:ns0='http://schemas.macroview.com.au/IPART/Templates'" w:xpath="/ns0:root[1]/ns0:Heading1[1]" w:storeItemID="{D8B40DC8-96D3-4C44-9913-1FFA328EDF84}"/>
        <w:text/>
      </w:sdtPr>
      <w:sdtEndPr/>
      <w:sdtContent>
        <w:r>
          <w:t>DSW Submission Form – AESS</w:t>
        </w:r>
      </w:sdtContent>
    </w:sdt>
    <w:r>
      <w:rPr>
        <w:rFonts w:cs="Arial"/>
      </w:rPr>
      <w:tab/>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B60611">
      <w:rPr>
        <w:rStyle w:val="PageNumber"/>
        <w:noProof/>
      </w:rPr>
      <w:t>1</w:t>
    </w:r>
    <w:r w:rsidRPr="006E286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A03F" w14:textId="77777777" w:rsidR="006F6D45" w:rsidRDefault="006F6D45" w:rsidP="00A80275">
      <w:r>
        <w:separator/>
      </w:r>
    </w:p>
  </w:footnote>
  <w:footnote w:type="continuationSeparator" w:id="0">
    <w:p w14:paraId="253E90CB" w14:textId="77777777" w:rsidR="006F6D45" w:rsidRDefault="006F6D45" w:rsidP="00A8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6CF1" w14:textId="77777777" w:rsidR="006F6D45" w:rsidRPr="00551EA8" w:rsidRDefault="006F6D45" w:rsidP="00551EA8">
    <w:pPr>
      <w:pStyle w:val="HeaderTitle"/>
      <w:rPr>
        <w:szCs w:val="24"/>
      </w:rPr>
    </w:pPr>
    <w:r>
      <w:rPr>
        <w:noProof/>
      </w:rPr>
      <w:drawing>
        <wp:inline distT="0" distB="0" distL="0" distR="0" wp14:anchorId="0658B643" wp14:editId="1454EF4D">
          <wp:extent cx="5759450" cy="28575"/>
          <wp:effectExtent l="0" t="0" r="0" b="9525"/>
          <wp:docPr id="312" name="Picture 3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inline>
      </w:drawing>
    </w:r>
  </w:p>
  <w:p w14:paraId="68DC4260" w14:textId="77777777" w:rsidR="006F6D45" w:rsidRDefault="006F6D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C124" w14:textId="77777777" w:rsidR="006F6D45" w:rsidRDefault="006F6D45" w:rsidP="00535324">
    <w:pPr>
      <w:pStyle w:val="Header"/>
      <w:rPr>
        <w:sz w:val="4"/>
      </w:rPr>
    </w:pPr>
    <w:r w:rsidRPr="002F7B76">
      <w:rPr>
        <w:noProof/>
      </w:rPr>
      <mc:AlternateContent>
        <mc:Choice Requires="wps">
          <w:drawing>
            <wp:anchor distT="45720" distB="45720" distL="71755" distR="71755" simplePos="0" relativeHeight="251701248" behindDoc="0" locked="0" layoutInCell="1" allowOverlap="1" wp14:anchorId="5A554366" wp14:editId="14079745">
              <wp:simplePos x="0" y="0"/>
              <wp:positionH relativeFrom="page">
                <wp:posOffset>836163</wp:posOffset>
              </wp:positionH>
              <wp:positionV relativeFrom="page">
                <wp:posOffset>440086</wp:posOffset>
              </wp:positionV>
              <wp:extent cx="5848350" cy="733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33475"/>
                      </a:xfrm>
                      <a:prstGeom prst="rect">
                        <a:avLst/>
                      </a:prstGeom>
                      <a:noFill/>
                      <a:ln w="9525">
                        <a:noFill/>
                        <a:miter lim="800000"/>
                        <a:headEnd/>
                        <a:tailEnd/>
                      </a:ln>
                    </wps:spPr>
                    <wps:txbx>
                      <w:txbxContent>
                        <w:sdt>
                          <w:sdtPr>
                            <w:rPr>
                              <w:sz w:val="36"/>
                              <w:szCs w:val="36"/>
                            </w:rPr>
                            <w:tag w:val="Title"/>
                            <w:id w:val="322556058"/>
                            <w:placeholder>
                              <w:docPart w:val="FCCA4ADF6A694E588C0201364E2DA01B"/>
                            </w:placeholder>
                            <w:dataBinding w:prefixMappings="xmlns:ns0='http://schemas.macroview.com.au/IPART/Templates'" w:xpath="/ns0:root[1]/ns0:Heading1[1]" w:storeItemID="{D8B40DC8-96D3-4C44-9913-1FFA328EDF84}"/>
                            <w:text/>
                          </w:sdtPr>
                          <w:sdtEndPr/>
                          <w:sdtContent>
                            <w:p w14:paraId="512FD04C" w14:textId="77777777" w:rsidR="006F6D45" w:rsidRPr="00AF5B82" w:rsidRDefault="006F6D45" w:rsidP="00535324">
                              <w:pPr>
                                <w:pStyle w:val="FactSheetTitle"/>
                                <w:ind w:right="2247"/>
                                <w:rPr>
                                  <w:sz w:val="36"/>
                                  <w:szCs w:val="36"/>
                                </w:rPr>
                              </w:pPr>
                              <w:r>
                                <w:rPr>
                                  <w:sz w:val="36"/>
                                  <w:szCs w:val="36"/>
                                </w:rPr>
                                <w:t>D</w:t>
                              </w:r>
                              <w:r w:rsidRPr="00AF5B82">
                                <w:rPr>
                                  <w:sz w:val="36"/>
                                  <w:szCs w:val="36"/>
                                </w:rPr>
                                <w:t>S</w:t>
                              </w:r>
                              <w:r>
                                <w:rPr>
                                  <w:sz w:val="36"/>
                                  <w:szCs w:val="36"/>
                                </w:rPr>
                                <w:t>W</w:t>
                              </w:r>
                              <w:r w:rsidRPr="00AF5B82">
                                <w:rPr>
                                  <w:sz w:val="36"/>
                                  <w:szCs w:val="36"/>
                                </w:rPr>
                                <w:t xml:space="preserve"> Submission Form – AESS</w:t>
                              </w:r>
                            </w:p>
                          </w:sdtContent>
                        </w:sdt>
                        <w:p w14:paraId="3256CC7A" w14:textId="77777777" w:rsidR="006F6D45" w:rsidRDefault="006F6D45" w:rsidP="00535324">
                          <w:pPr>
                            <w:pStyle w:val="Dat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54366" id="_x0000_t202" coordsize="21600,21600" o:spt="202" path="m,l,21600r21600,l21600,xe">
              <v:stroke joinstyle="miter"/>
              <v:path gradientshapeok="t" o:connecttype="rect"/>
            </v:shapetype>
            <v:shape id="Text Box 2" o:spid="_x0000_s1026" type="#_x0000_t202" style="position:absolute;margin-left:65.85pt;margin-top:34.65pt;width:460.5pt;height:57.75pt;z-index:251701248;visibility:visible;mso-wrap-style:square;mso-width-percent:0;mso-height-percent:0;mso-wrap-distance-left:5.65pt;mso-wrap-distance-top:3.6pt;mso-wrap-distance-right:5.65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" filled="f" stroked="f">
              <v:textbox>
                <w:txbxContent>
                  <w:sdt>
                    <w:sdtPr>
                      <w:rPr>
                        <w:sz w:val="36"/>
                        <w:szCs w:val="36"/>
                      </w:rPr>
                      <w:tag w:val="Title"/>
                      <w:id w:val="322556058"/>
                      <w:placeholder>
                        <w:docPart w:val="FCCA4ADF6A694E588C0201364E2DA01B"/>
                      </w:placeholder>
                      <w:dataBinding w:prefixMappings="xmlns:ns0='http://schemas.macroview.com.au/IPART/Templates'" w:xpath="/ns0:root[1]/ns0:Heading1[1]" w:storeItemID="{D8B40DC8-96D3-4C44-9913-1FFA328EDF84}"/>
                      <w:text/>
                    </w:sdtPr>
                    <w:sdtEndPr/>
                    <w:sdtContent>
                      <w:p w14:paraId="512FD04C" w14:textId="77777777" w:rsidR="006F6D45" w:rsidRPr="00AF5B82" w:rsidRDefault="006F6D45" w:rsidP="00535324">
                        <w:pPr>
                          <w:pStyle w:val="FactSheetTitle"/>
                          <w:ind w:right="2247"/>
                          <w:rPr>
                            <w:sz w:val="36"/>
                            <w:szCs w:val="36"/>
                          </w:rPr>
                        </w:pPr>
                        <w:r>
                          <w:rPr>
                            <w:sz w:val="36"/>
                            <w:szCs w:val="36"/>
                          </w:rPr>
                          <w:t>D</w:t>
                        </w:r>
                        <w:r w:rsidRPr="00AF5B82">
                          <w:rPr>
                            <w:sz w:val="36"/>
                            <w:szCs w:val="36"/>
                          </w:rPr>
                          <w:t>S</w:t>
                        </w:r>
                        <w:r>
                          <w:rPr>
                            <w:sz w:val="36"/>
                            <w:szCs w:val="36"/>
                          </w:rPr>
                          <w:t>W</w:t>
                        </w:r>
                        <w:r w:rsidRPr="00AF5B82">
                          <w:rPr>
                            <w:sz w:val="36"/>
                            <w:szCs w:val="36"/>
                          </w:rPr>
                          <w:t xml:space="preserve"> Submission Form – AESS</w:t>
                        </w:r>
                      </w:p>
                    </w:sdtContent>
                  </w:sdt>
                  <w:p w14:paraId="3256CC7A" w14:textId="77777777" w:rsidR="006F6D45" w:rsidRDefault="006F6D45" w:rsidP="00535324">
                    <w:pPr>
                      <w:pStyle w:val="Dateline"/>
                    </w:pPr>
                  </w:p>
                </w:txbxContent>
              </v:textbox>
              <w10:wrap type="square" anchorx="page" anchory="page"/>
            </v:shape>
          </w:pict>
        </mc:Fallback>
      </mc:AlternateContent>
    </w:r>
    <w:r>
      <w:rPr>
        <w:noProof/>
      </w:rPr>
      <w:drawing>
        <wp:anchor distT="0" distB="0" distL="114300" distR="114300" simplePos="0" relativeHeight="251703296" behindDoc="0" locked="0" layoutInCell="1" allowOverlap="1" wp14:anchorId="0242E52C" wp14:editId="5B5E77D0">
          <wp:simplePos x="0" y="0"/>
          <wp:positionH relativeFrom="column">
            <wp:posOffset>4332850</wp:posOffset>
          </wp:positionH>
          <wp:positionV relativeFrom="paragraph">
            <wp:posOffset>-100379</wp:posOffset>
          </wp:positionV>
          <wp:extent cx="1389380" cy="61531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15-1466_IPART_Logo_rgb_colour_res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380" cy="615315"/>
                  </a:xfrm>
                  <a:prstGeom prst="rect">
                    <a:avLst/>
                  </a:prstGeom>
                </pic:spPr>
              </pic:pic>
            </a:graphicData>
          </a:graphic>
        </wp:anchor>
      </w:drawing>
    </w:r>
    <w:r>
      <w:rPr>
        <w:noProof/>
      </w:rPr>
      <w:drawing>
        <wp:anchor distT="0" distB="0" distL="114300" distR="114300" simplePos="0" relativeHeight="251702272" behindDoc="0" locked="1" layoutInCell="1" allowOverlap="1" wp14:anchorId="5227548F" wp14:editId="49E3D54E">
          <wp:simplePos x="0" y="0"/>
          <wp:positionH relativeFrom="page">
            <wp:posOffset>914400</wp:posOffset>
          </wp:positionH>
          <wp:positionV relativeFrom="page">
            <wp:posOffset>988695</wp:posOffset>
          </wp:positionV>
          <wp:extent cx="5759450" cy="28575"/>
          <wp:effectExtent l="0" t="0" r="0" b="9525"/>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page">
            <wp14:pctWidth>0</wp14:pctWidth>
          </wp14:sizeRelH>
          <wp14:sizeRelV relativeFrom="page">
            <wp14:pctHeight>0</wp14:pctHeight>
          </wp14:sizeRelV>
        </wp:anchor>
      </w:drawing>
    </w:r>
  </w:p>
  <w:p w14:paraId="08D13DE0" w14:textId="77777777" w:rsidR="006F6D45" w:rsidRDefault="006F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74.25pt" o:bullet="t">
        <v:imagedata r:id="rId1" o:title="Paperclip"/>
      </v:shape>
    </w:pict>
  </w:numPicBullet>
  <w:numPicBullet w:numPicBulletId="1">
    <w:pict>
      <v:shape id="_x0000_i1027" type="#_x0000_t75" style="width:11.25pt;height:12pt" o:bullet="t">
        <v:imagedata r:id="rId2" o:title="instruction bullet"/>
      </v:shape>
    </w:pict>
  </w:numPicBullet>
  <w:numPicBullet w:numPicBulletId="2">
    <w:pict>
      <v:shape id="_x0000_i1028" type="#_x0000_t75" style="width:14.25pt;height:14.25pt" o:bullet="t">
        <v:imagedata r:id="rId3" o:title="Information"/>
      </v:shape>
    </w:pict>
  </w:numPicBullet>
  <w:abstractNum w:abstractNumId="0"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721715"/>
    <w:multiLevelType w:val="multilevel"/>
    <w:tmpl w:val="19981B42"/>
    <w:lvl w:ilvl="0">
      <w:start w:val="1"/>
      <w:numFmt w:val="decimal"/>
      <w:pStyle w:val="QuestionNumber"/>
      <w:lvlText w:val="%1."/>
      <w:lvlJc w:val="left"/>
      <w:pPr>
        <w:ind w:left="425" w:hanging="425"/>
      </w:pPr>
      <w:rPr>
        <w:rFonts w:hint="default"/>
        <w:sz w:val="24"/>
      </w:rPr>
    </w:lvl>
    <w:lvl w:ilvl="1">
      <w:start w:val="1"/>
      <w:numFmt w:val="bullet"/>
      <w:lvlText w:val=""/>
      <w:lvlJc w:val="left"/>
      <w:pPr>
        <w:ind w:left="714" w:hanging="357"/>
      </w:pPr>
      <w:rPr>
        <w:rFonts w:ascii="Wingdings 3" w:hAnsi="Wingdings 3" w:hint="default"/>
        <w:color w:val="212122"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BCF2F43"/>
    <w:multiLevelType w:val="hybridMultilevel"/>
    <w:tmpl w:val="27E84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4A7AE5"/>
    <w:multiLevelType w:val="hybridMultilevel"/>
    <w:tmpl w:val="A094BC7C"/>
    <w:lvl w:ilvl="0" w:tplc="7958A714">
      <w:start w:val="1"/>
      <w:numFmt w:val="bullet"/>
      <w:pStyle w:val="Instructionbullet"/>
      <w:lvlText w:val=""/>
      <w:lvlPicBulletId w:val="1"/>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85A91"/>
    <w:multiLevelType w:val="hybridMultilevel"/>
    <w:tmpl w:val="427851B0"/>
    <w:lvl w:ilvl="0" w:tplc="559CC3BA">
      <w:start w:val="1"/>
      <w:numFmt w:val="decimal"/>
      <w:lvlText w:val="%1"/>
      <w:lvlJc w:val="left"/>
      <w:pPr>
        <w:ind w:left="4896" w:hanging="360"/>
      </w:pPr>
      <w:rPr>
        <w:rFonts w:hint="default"/>
      </w:rPr>
    </w:lvl>
    <w:lvl w:ilvl="1" w:tplc="0C090019" w:tentative="1">
      <w:start w:val="1"/>
      <w:numFmt w:val="lowerLetter"/>
      <w:lvlText w:val="%2."/>
      <w:lvlJc w:val="left"/>
      <w:pPr>
        <w:ind w:left="5616" w:hanging="360"/>
      </w:pPr>
    </w:lvl>
    <w:lvl w:ilvl="2" w:tplc="0C09001B" w:tentative="1">
      <w:start w:val="1"/>
      <w:numFmt w:val="lowerRoman"/>
      <w:lvlText w:val="%3."/>
      <w:lvlJc w:val="right"/>
      <w:pPr>
        <w:ind w:left="6336" w:hanging="180"/>
      </w:pPr>
    </w:lvl>
    <w:lvl w:ilvl="3" w:tplc="0C09000F" w:tentative="1">
      <w:start w:val="1"/>
      <w:numFmt w:val="decimal"/>
      <w:lvlText w:val="%4."/>
      <w:lvlJc w:val="left"/>
      <w:pPr>
        <w:ind w:left="7056" w:hanging="360"/>
      </w:pPr>
    </w:lvl>
    <w:lvl w:ilvl="4" w:tplc="0C090019" w:tentative="1">
      <w:start w:val="1"/>
      <w:numFmt w:val="lowerLetter"/>
      <w:lvlText w:val="%5."/>
      <w:lvlJc w:val="left"/>
      <w:pPr>
        <w:ind w:left="7776" w:hanging="360"/>
      </w:pPr>
    </w:lvl>
    <w:lvl w:ilvl="5" w:tplc="0C09001B" w:tentative="1">
      <w:start w:val="1"/>
      <w:numFmt w:val="lowerRoman"/>
      <w:lvlText w:val="%6."/>
      <w:lvlJc w:val="right"/>
      <w:pPr>
        <w:ind w:left="8496" w:hanging="180"/>
      </w:pPr>
    </w:lvl>
    <w:lvl w:ilvl="6" w:tplc="0C09000F" w:tentative="1">
      <w:start w:val="1"/>
      <w:numFmt w:val="decimal"/>
      <w:lvlText w:val="%7."/>
      <w:lvlJc w:val="left"/>
      <w:pPr>
        <w:ind w:left="9216" w:hanging="360"/>
      </w:pPr>
    </w:lvl>
    <w:lvl w:ilvl="7" w:tplc="0C090019" w:tentative="1">
      <w:start w:val="1"/>
      <w:numFmt w:val="lowerLetter"/>
      <w:lvlText w:val="%8."/>
      <w:lvlJc w:val="left"/>
      <w:pPr>
        <w:ind w:left="9936" w:hanging="360"/>
      </w:pPr>
    </w:lvl>
    <w:lvl w:ilvl="8" w:tplc="0C09001B" w:tentative="1">
      <w:start w:val="1"/>
      <w:numFmt w:val="lowerRoman"/>
      <w:lvlText w:val="%9."/>
      <w:lvlJc w:val="right"/>
      <w:pPr>
        <w:ind w:left="10656" w:hanging="180"/>
      </w:pPr>
    </w:lvl>
  </w:abstractNum>
  <w:abstractNum w:abstractNumId="11" w15:restartNumberingAfterBreak="0">
    <w:nsid w:val="179B3AD4"/>
    <w:multiLevelType w:val="multilevel"/>
    <w:tmpl w:val="B4025802"/>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15:restartNumberingAfterBreak="0">
    <w:nsid w:val="1F640713"/>
    <w:multiLevelType w:val="multilevel"/>
    <w:tmpl w:val="ECE8470E"/>
    <w:numStyleLink w:val="FindingNumbering"/>
  </w:abstractNum>
  <w:abstractNum w:abstractNumId="13"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4" w15:restartNumberingAfterBreak="0">
    <w:nsid w:val="2458020D"/>
    <w:multiLevelType w:val="hybridMultilevel"/>
    <w:tmpl w:val="297A735C"/>
    <w:lvl w:ilvl="0" w:tplc="8C341906">
      <w:start w:val="1"/>
      <w:numFmt w:val="bullet"/>
      <w:lvlText w:val=""/>
      <w:lvlJc w:val="left"/>
      <w:pPr>
        <w:ind w:left="2531" w:hanging="360"/>
      </w:pPr>
      <w:rPr>
        <w:rFonts w:ascii="Wingdings 3" w:hAnsi="Wingdings 3" w:hint="default"/>
        <w:color w:val="007BC4" w:themeColor="text2"/>
        <w:sz w:val="12"/>
      </w:rPr>
    </w:lvl>
    <w:lvl w:ilvl="1" w:tplc="0C090003">
      <w:start w:val="1"/>
      <w:numFmt w:val="bullet"/>
      <w:lvlText w:val="o"/>
      <w:lvlJc w:val="left"/>
      <w:pPr>
        <w:ind w:left="3186" w:hanging="360"/>
      </w:pPr>
      <w:rPr>
        <w:rFonts w:ascii="Courier New" w:hAnsi="Courier New" w:cs="Courier New" w:hint="default"/>
      </w:rPr>
    </w:lvl>
    <w:lvl w:ilvl="2" w:tplc="0C090005" w:tentative="1">
      <w:start w:val="1"/>
      <w:numFmt w:val="bullet"/>
      <w:lvlText w:val=""/>
      <w:lvlJc w:val="left"/>
      <w:pPr>
        <w:ind w:left="3906" w:hanging="360"/>
      </w:pPr>
      <w:rPr>
        <w:rFonts w:ascii="Wingdings" w:hAnsi="Wingdings" w:hint="default"/>
      </w:rPr>
    </w:lvl>
    <w:lvl w:ilvl="3" w:tplc="0C090001" w:tentative="1">
      <w:start w:val="1"/>
      <w:numFmt w:val="bullet"/>
      <w:lvlText w:val=""/>
      <w:lvlJc w:val="left"/>
      <w:pPr>
        <w:ind w:left="4626" w:hanging="360"/>
      </w:pPr>
      <w:rPr>
        <w:rFonts w:ascii="Symbol" w:hAnsi="Symbol" w:hint="default"/>
      </w:rPr>
    </w:lvl>
    <w:lvl w:ilvl="4" w:tplc="0C090003" w:tentative="1">
      <w:start w:val="1"/>
      <w:numFmt w:val="bullet"/>
      <w:lvlText w:val="o"/>
      <w:lvlJc w:val="left"/>
      <w:pPr>
        <w:ind w:left="5346" w:hanging="360"/>
      </w:pPr>
      <w:rPr>
        <w:rFonts w:ascii="Courier New" w:hAnsi="Courier New" w:cs="Courier New" w:hint="default"/>
      </w:rPr>
    </w:lvl>
    <w:lvl w:ilvl="5" w:tplc="0C090005" w:tentative="1">
      <w:start w:val="1"/>
      <w:numFmt w:val="bullet"/>
      <w:lvlText w:val=""/>
      <w:lvlJc w:val="left"/>
      <w:pPr>
        <w:ind w:left="6066" w:hanging="360"/>
      </w:pPr>
      <w:rPr>
        <w:rFonts w:ascii="Wingdings" w:hAnsi="Wingdings" w:hint="default"/>
      </w:rPr>
    </w:lvl>
    <w:lvl w:ilvl="6" w:tplc="0C090001" w:tentative="1">
      <w:start w:val="1"/>
      <w:numFmt w:val="bullet"/>
      <w:lvlText w:val=""/>
      <w:lvlJc w:val="left"/>
      <w:pPr>
        <w:ind w:left="6786" w:hanging="360"/>
      </w:pPr>
      <w:rPr>
        <w:rFonts w:ascii="Symbol" w:hAnsi="Symbol" w:hint="default"/>
      </w:rPr>
    </w:lvl>
    <w:lvl w:ilvl="7" w:tplc="0C090003" w:tentative="1">
      <w:start w:val="1"/>
      <w:numFmt w:val="bullet"/>
      <w:lvlText w:val="o"/>
      <w:lvlJc w:val="left"/>
      <w:pPr>
        <w:ind w:left="7506" w:hanging="360"/>
      </w:pPr>
      <w:rPr>
        <w:rFonts w:ascii="Courier New" w:hAnsi="Courier New" w:cs="Courier New" w:hint="default"/>
      </w:rPr>
    </w:lvl>
    <w:lvl w:ilvl="8" w:tplc="0C090005" w:tentative="1">
      <w:start w:val="1"/>
      <w:numFmt w:val="bullet"/>
      <w:lvlText w:val=""/>
      <w:lvlJc w:val="left"/>
      <w:pPr>
        <w:ind w:left="8226" w:hanging="360"/>
      </w:pPr>
      <w:rPr>
        <w:rFonts w:ascii="Wingdings" w:hAnsi="Wingdings" w:hint="default"/>
      </w:rPr>
    </w:lvl>
  </w:abstractNum>
  <w:abstractNum w:abstractNumId="15" w15:restartNumberingAfterBreak="0">
    <w:nsid w:val="25D81B83"/>
    <w:multiLevelType w:val="hybridMultilevel"/>
    <w:tmpl w:val="291C7F68"/>
    <w:lvl w:ilvl="0" w:tplc="8C341906">
      <w:start w:val="1"/>
      <w:numFmt w:val="bullet"/>
      <w:lvlText w:val=""/>
      <w:lvlJc w:val="left"/>
      <w:pPr>
        <w:ind w:left="2531" w:hanging="360"/>
      </w:pPr>
      <w:rPr>
        <w:rFonts w:ascii="Wingdings 3" w:hAnsi="Wingdings 3" w:hint="default"/>
        <w:color w:val="007BC4" w:themeColor="text2"/>
        <w:sz w:val="12"/>
      </w:rPr>
    </w:lvl>
    <w:lvl w:ilvl="1" w:tplc="0C090003" w:tentative="1">
      <w:start w:val="1"/>
      <w:numFmt w:val="bullet"/>
      <w:lvlText w:val="o"/>
      <w:lvlJc w:val="left"/>
      <w:pPr>
        <w:ind w:left="3251" w:hanging="360"/>
      </w:pPr>
      <w:rPr>
        <w:rFonts w:ascii="Courier New" w:hAnsi="Courier New" w:cs="Courier New" w:hint="default"/>
      </w:rPr>
    </w:lvl>
    <w:lvl w:ilvl="2" w:tplc="0C090005" w:tentative="1">
      <w:start w:val="1"/>
      <w:numFmt w:val="bullet"/>
      <w:lvlText w:val=""/>
      <w:lvlJc w:val="left"/>
      <w:pPr>
        <w:ind w:left="3971" w:hanging="360"/>
      </w:pPr>
      <w:rPr>
        <w:rFonts w:ascii="Wingdings" w:hAnsi="Wingdings" w:hint="default"/>
      </w:rPr>
    </w:lvl>
    <w:lvl w:ilvl="3" w:tplc="0C090001" w:tentative="1">
      <w:start w:val="1"/>
      <w:numFmt w:val="bullet"/>
      <w:lvlText w:val=""/>
      <w:lvlJc w:val="left"/>
      <w:pPr>
        <w:ind w:left="4691" w:hanging="360"/>
      </w:pPr>
      <w:rPr>
        <w:rFonts w:ascii="Symbol" w:hAnsi="Symbol" w:hint="default"/>
      </w:rPr>
    </w:lvl>
    <w:lvl w:ilvl="4" w:tplc="0C090003" w:tentative="1">
      <w:start w:val="1"/>
      <w:numFmt w:val="bullet"/>
      <w:lvlText w:val="o"/>
      <w:lvlJc w:val="left"/>
      <w:pPr>
        <w:ind w:left="5411" w:hanging="360"/>
      </w:pPr>
      <w:rPr>
        <w:rFonts w:ascii="Courier New" w:hAnsi="Courier New" w:cs="Courier New" w:hint="default"/>
      </w:rPr>
    </w:lvl>
    <w:lvl w:ilvl="5" w:tplc="0C090005" w:tentative="1">
      <w:start w:val="1"/>
      <w:numFmt w:val="bullet"/>
      <w:lvlText w:val=""/>
      <w:lvlJc w:val="left"/>
      <w:pPr>
        <w:ind w:left="6131" w:hanging="360"/>
      </w:pPr>
      <w:rPr>
        <w:rFonts w:ascii="Wingdings" w:hAnsi="Wingdings" w:hint="default"/>
      </w:rPr>
    </w:lvl>
    <w:lvl w:ilvl="6" w:tplc="0C090001" w:tentative="1">
      <w:start w:val="1"/>
      <w:numFmt w:val="bullet"/>
      <w:lvlText w:val=""/>
      <w:lvlJc w:val="left"/>
      <w:pPr>
        <w:ind w:left="6851" w:hanging="360"/>
      </w:pPr>
      <w:rPr>
        <w:rFonts w:ascii="Symbol" w:hAnsi="Symbol" w:hint="default"/>
      </w:rPr>
    </w:lvl>
    <w:lvl w:ilvl="7" w:tplc="0C090003" w:tentative="1">
      <w:start w:val="1"/>
      <w:numFmt w:val="bullet"/>
      <w:lvlText w:val="o"/>
      <w:lvlJc w:val="left"/>
      <w:pPr>
        <w:ind w:left="7571" w:hanging="360"/>
      </w:pPr>
      <w:rPr>
        <w:rFonts w:ascii="Courier New" w:hAnsi="Courier New" w:cs="Courier New" w:hint="default"/>
      </w:rPr>
    </w:lvl>
    <w:lvl w:ilvl="8" w:tplc="0C090005" w:tentative="1">
      <w:start w:val="1"/>
      <w:numFmt w:val="bullet"/>
      <w:lvlText w:val=""/>
      <w:lvlJc w:val="left"/>
      <w:pPr>
        <w:ind w:left="8291" w:hanging="360"/>
      </w:pPr>
      <w:rPr>
        <w:rFonts w:ascii="Wingdings" w:hAnsi="Wingdings" w:hint="default"/>
      </w:rPr>
    </w:lvl>
  </w:abstractNum>
  <w:abstractNum w:abstractNumId="16"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17" w15:restartNumberingAfterBreak="0">
    <w:nsid w:val="39AD509C"/>
    <w:multiLevelType w:val="hybridMultilevel"/>
    <w:tmpl w:val="EB9098A4"/>
    <w:lvl w:ilvl="0" w:tplc="31D057B4">
      <w:start w:val="1"/>
      <w:numFmt w:val="bullet"/>
      <w:pStyle w:val="Attachmentbullet"/>
      <w:lvlText w:val=""/>
      <w:lvlPicBulletId w:val="0"/>
      <w:lvlJc w:val="left"/>
      <w:pPr>
        <w:ind w:left="360" w:hanging="360"/>
      </w:pPr>
      <w:rPr>
        <w:rFonts w:ascii="Symbol" w:hAnsi="Symbo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0D4039"/>
    <w:multiLevelType w:val="multilevel"/>
    <w:tmpl w:val="ECE8470E"/>
    <w:styleLink w:val="FindingNumbering"/>
    <w:lvl w:ilvl="0">
      <w:start w:val="1"/>
      <w:numFmt w:val="decimal"/>
      <w:pStyle w:val="FindingNumber"/>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C96CFD"/>
    <w:multiLevelType w:val="multilevel"/>
    <w:tmpl w:val="DF0C66F2"/>
    <w:styleLink w:val="CaptionNumbering"/>
    <w:lvl w:ilvl="0">
      <w:start w:val="1"/>
      <w:numFmt w:val="none"/>
      <w:pStyle w:val="TableTitle"/>
      <w:suff w:val="nothing"/>
      <w:lvlText w:val=""/>
      <w:lvlJc w:val="left"/>
      <w:pPr>
        <w:ind w:left="1134" w:hanging="1134"/>
      </w:pPr>
      <w:rPr>
        <w:rFonts w:hint="default"/>
      </w:rPr>
    </w:lvl>
    <w:lvl w:ilvl="1">
      <w:start w:val="1"/>
      <w:numFmt w:val="none"/>
      <w:pStyle w:val="BoxTitle"/>
      <w:suff w:val="nothing"/>
      <w:lvlText w:val=""/>
      <w:lvlJc w:val="left"/>
      <w:pPr>
        <w:ind w:left="1134" w:hanging="1134"/>
      </w:pPr>
      <w:rPr>
        <w:rFonts w:hint="default"/>
      </w:rPr>
    </w:lvl>
    <w:lvl w:ilvl="2">
      <w:start w:val="1"/>
      <w:numFmt w:val="none"/>
      <w:pStyle w:val="FigureTitle"/>
      <w:suff w:val="nothing"/>
      <w:lvlText w:val=""/>
      <w:lvlJc w:val="left"/>
      <w:pPr>
        <w:ind w:left="1134" w:hanging="1134"/>
      </w:pPr>
      <w:rPr>
        <w:rFonts w:hint="default"/>
      </w:rPr>
    </w:lvl>
    <w:lvl w:ilvl="3">
      <w:start w:val="1"/>
      <w:numFmt w:val="lowerLetter"/>
      <w:pStyle w:val="NoteNumber"/>
      <w:lvlText w:val="%4"/>
      <w:lvlJc w:val="left"/>
      <w:pPr>
        <w:tabs>
          <w:tab w:val="num" w:pos="170"/>
        </w:tabs>
        <w:ind w:left="0" w:firstLine="0"/>
      </w:pPr>
      <w:rPr>
        <w:rFonts w:hint="default"/>
        <w:b/>
        <w:i w:val="0"/>
      </w:rPr>
    </w:lvl>
    <w:lvl w:ilvl="4">
      <w:start w:val="1"/>
      <w:numFmt w:val="lowerLetter"/>
      <w:pStyle w:val="BoxNoteNumb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5B09F1"/>
    <w:multiLevelType w:val="multilevel"/>
    <w:tmpl w:val="B7944E84"/>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2"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23"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24" w15:restartNumberingAfterBreak="0">
    <w:nsid w:val="6B3A4B70"/>
    <w:multiLevelType w:val="multilevel"/>
    <w:tmpl w:val="0652B53A"/>
    <w:lvl w:ilvl="0">
      <w:start w:val="1"/>
      <w:numFmt w:val="bullet"/>
      <w:pStyle w:val="Infobullet"/>
      <w:lvlText w:val=""/>
      <w:lvlPicBulletId w:val="2"/>
      <w:lvlJc w:val="left"/>
      <w:pPr>
        <w:ind w:left="357" w:hanging="357"/>
      </w:pPr>
      <w:rPr>
        <w:rFonts w:ascii="Symbol" w:hAnsi="Symbol" w:hint="default"/>
        <w:color w:val="auto"/>
        <w:sz w:val="24"/>
      </w:rPr>
    </w:lvl>
    <w:lvl w:ilvl="1">
      <w:start w:val="1"/>
      <w:numFmt w:val="bullet"/>
      <w:lvlText w:val=""/>
      <w:lvlJc w:val="left"/>
      <w:pPr>
        <w:ind w:left="714" w:hanging="357"/>
      </w:pPr>
      <w:rPr>
        <w:rFonts w:ascii="Wingdings 3" w:hAnsi="Wingdings 3" w:hint="default"/>
        <w:color w:val="212122"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26"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5"/>
  </w:num>
  <w:num w:numId="2">
    <w:abstractNumId w:val="16"/>
  </w:num>
  <w:num w:numId="3">
    <w:abstractNumId w:val="3"/>
  </w:num>
  <w:num w:numId="4">
    <w:abstractNumId w:val="13"/>
  </w:num>
  <w:num w:numId="5">
    <w:abstractNumId w:val="2"/>
  </w:num>
  <w:num w:numId="6">
    <w:abstractNumId w:val="2"/>
  </w:num>
  <w:num w:numId="7">
    <w:abstractNumId w:val="4"/>
  </w:num>
  <w:num w:numId="8">
    <w:abstractNumId w:val="26"/>
  </w:num>
  <w:num w:numId="9">
    <w:abstractNumId w:val="1"/>
  </w:num>
  <w:num w:numId="10">
    <w:abstractNumId w:val="1"/>
  </w:num>
  <w:num w:numId="11">
    <w:abstractNumId w:val="0"/>
  </w:num>
  <w:num w:numId="12">
    <w:abstractNumId w:val="0"/>
  </w:num>
  <w:num w:numId="13">
    <w:abstractNumId w:val="10"/>
  </w:num>
  <w:num w:numId="14">
    <w:abstractNumId w:val="9"/>
  </w:num>
  <w:num w:numId="15">
    <w:abstractNumId w:val="22"/>
  </w:num>
  <w:num w:numId="16">
    <w:abstractNumId w:val="23"/>
  </w:num>
  <w:num w:numId="17">
    <w:abstractNumId w:val="21"/>
  </w:num>
  <w:num w:numId="18">
    <w:abstractNumId w:val="25"/>
  </w:num>
  <w:num w:numId="19">
    <w:abstractNumId w:val="11"/>
  </w:num>
  <w:num w:numId="20">
    <w:abstractNumId w:val="16"/>
  </w:num>
  <w:num w:numId="21">
    <w:abstractNumId w:val="13"/>
  </w:num>
  <w:num w:numId="22">
    <w:abstractNumId w:val="20"/>
  </w:num>
  <w:num w:numId="23">
    <w:abstractNumId w:val="20"/>
  </w:num>
  <w:num w:numId="24">
    <w:abstractNumId w:val="20"/>
  </w:num>
  <w:num w:numId="25">
    <w:abstractNumId w:val="20"/>
  </w:num>
  <w:num w:numId="26">
    <w:abstractNumId w:val="20"/>
  </w:num>
  <w:num w:numId="27">
    <w:abstractNumId w:val="19"/>
  </w:num>
  <w:num w:numId="28">
    <w:abstractNumId w:val="18"/>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7"/>
  </w:num>
  <w:num w:numId="33">
    <w:abstractNumId w:val="6"/>
  </w:num>
  <w:num w:numId="34">
    <w:abstractNumId w:val="17"/>
  </w:num>
  <w:num w:numId="35">
    <w:abstractNumId w:val="2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num>
  <w:num w:numId="46">
    <w:abstractNumId w:val="21"/>
  </w:num>
  <w:num w:numId="47">
    <w:abstractNumId w:val="21"/>
  </w:num>
  <w:num w:numId="48">
    <w:abstractNumId w:val="21"/>
  </w:num>
  <w:num w:numId="4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1" w:cryptProviderType="rsaAES" w:cryptAlgorithmClass="hash" w:cryptAlgorithmType="typeAny" w:cryptAlgorithmSid="14" w:cryptSpinCount="100000" w:hash="mqVVgZb91yu3npfAaeODjou/1wplPMBsYT5qBoeZ8gmZSZIZvdcHdEGTI71bZe/HcLGPrTI28aRGSAPfaoYEsA==" w:salt="PIhdLErdVIB+8gcT6uiQy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994B3A"/>
    <w:rsid w:val="000010C9"/>
    <w:rsid w:val="00002204"/>
    <w:rsid w:val="00002620"/>
    <w:rsid w:val="00026E4F"/>
    <w:rsid w:val="000304F7"/>
    <w:rsid w:val="00041C82"/>
    <w:rsid w:val="00044271"/>
    <w:rsid w:val="000541A7"/>
    <w:rsid w:val="00080F62"/>
    <w:rsid w:val="00085C05"/>
    <w:rsid w:val="00085C35"/>
    <w:rsid w:val="00094D85"/>
    <w:rsid w:val="000A21B1"/>
    <w:rsid w:val="000C6A78"/>
    <w:rsid w:val="000D39C8"/>
    <w:rsid w:val="000D77AC"/>
    <w:rsid w:val="000F700C"/>
    <w:rsid w:val="00101D97"/>
    <w:rsid w:val="001057D1"/>
    <w:rsid w:val="00122249"/>
    <w:rsid w:val="00124F70"/>
    <w:rsid w:val="00140397"/>
    <w:rsid w:val="0014273C"/>
    <w:rsid w:val="00170E52"/>
    <w:rsid w:val="00177563"/>
    <w:rsid w:val="001A3933"/>
    <w:rsid w:val="001B1CBE"/>
    <w:rsid w:val="001B6D18"/>
    <w:rsid w:val="001B759F"/>
    <w:rsid w:val="001E14C9"/>
    <w:rsid w:val="001E76BA"/>
    <w:rsid w:val="002009C2"/>
    <w:rsid w:val="00203484"/>
    <w:rsid w:val="00211375"/>
    <w:rsid w:val="002345E6"/>
    <w:rsid w:val="00245D10"/>
    <w:rsid w:val="002656DD"/>
    <w:rsid w:val="00271F07"/>
    <w:rsid w:val="0027656C"/>
    <w:rsid w:val="00284673"/>
    <w:rsid w:val="00290811"/>
    <w:rsid w:val="002961A5"/>
    <w:rsid w:val="002969B2"/>
    <w:rsid w:val="002A4F23"/>
    <w:rsid w:val="002B3B76"/>
    <w:rsid w:val="002C0295"/>
    <w:rsid w:val="002C40C2"/>
    <w:rsid w:val="002D0D5E"/>
    <w:rsid w:val="002D7F7A"/>
    <w:rsid w:val="002F104E"/>
    <w:rsid w:val="002F7B76"/>
    <w:rsid w:val="003012C8"/>
    <w:rsid w:val="0032542A"/>
    <w:rsid w:val="00332575"/>
    <w:rsid w:val="00337BE3"/>
    <w:rsid w:val="00340B6E"/>
    <w:rsid w:val="003758CA"/>
    <w:rsid w:val="0038063E"/>
    <w:rsid w:val="00385F69"/>
    <w:rsid w:val="00392256"/>
    <w:rsid w:val="0039640A"/>
    <w:rsid w:val="003A4C37"/>
    <w:rsid w:val="003B2B1B"/>
    <w:rsid w:val="003E2589"/>
    <w:rsid w:val="003E5467"/>
    <w:rsid w:val="003F09EB"/>
    <w:rsid w:val="00415086"/>
    <w:rsid w:val="00427C37"/>
    <w:rsid w:val="004365CC"/>
    <w:rsid w:val="00440F55"/>
    <w:rsid w:val="00444C49"/>
    <w:rsid w:val="004542D1"/>
    <w:rsid w:val="00467222"/>
    <w:rsid w:val="00470ECB"/>
    <w:rsid w:val="00494932"/>
    <w:rsid w:val="004B03B1"/>
    <w:rsid w:val="004B1D78"/>
    <w:rsid w:val="004D13FB"/>
    <w:rsid w:val="004D4503"/>
    <w:rsid w:val="004E0905"/>
    <w:rsid w:val="00502982"/>
    <w:rsid w:val="00503644"/>
    <w:rsid w:val="0051088A"/>
    <w:rsid w:val="00535324"/>
    <w:rsid w:val="0053570D"/>
    <w:rsid w:val="00537BD9"/>
    <w:rsid w:val="00551EA8"/>
    <w:rsid w:val="00562440"/>
    <w:rsid w:val="0057329F"/>
    <w:rsid w:val="00577DAF"/>
    <w:rsid w:val="005819D9"/>
    <w:rsid w:val="005A06BC"/>
    <w:rsid w:val="005B1933"/>
    <w:rsid w:val="005B482F"/>
    <w:rsid w:val="005B48CE"/>
    <w:rsid w:val="005D0F2D"/>
    <w:rsid w:val="005F382D"/>
    <w:rsid w:val="00613FBB"/>
    <w:rsid w:val="006168C0"/>
    <w:rsid w:val="006368AF"/>
    <w:rsid w:val="00646E45"/>
    <w:rsid w:val="00660167"/>
    <w:rsid w:val="00674B4F"/>
    <w:rsid w:val="00674E99"/>
    <w:rsid w:val="00674F93"/>
    <w:rsid w:val="00675577"/>
    <w:rsid w:val="00685C6A"/>
    <w:rsid w:val="006A4E77"/>
    <w:rsid w:val="006B2E54"/>
    <w:rsid w:val="006B39CD"/>
    <w:rsid w:val="006C1DD1"/>
    <w:rsid w:val="006C6043"/>
    <w:rsid w:val="006D6F53"/>
    <w:rsid w:val="006F6AC9"/>
    <w:rsid w:val="006F6D45"/>
    <w:rsid w:val="00704A09"/>
    <w:rsid w:val="00712091"/>
    <w:rsid w:val="0074134B"/>
    <w:rsid w:val="0076128D"/>
    <w:rsid w:val="0077330D"/>
    <w:rsid w:val="007739BA"/>
    <w:rsid w:val="007C3666"/>
    <w:rsid w:val="007E6456"/>
    <w:rsid w:val="007E7844"/>
    <w:rsid w:val="00805C86"/>
    <w:rsid w:val="00814610"/>
    <w:rsid w:val="00814D58"/>
    <w:rsid w:val="008234BA"/>
    <w:rsid w:val="00843D51"/>
    <w:rsid w:val="00844D85"/>
    <w:rsid w:val="0085019F"/>
    <w:rsid w:val="00856240"/>
    <w:rsid w:val="00880322"/>
    <w:rsid w:val="00890B05"/>
    <w:rsid w:val="00891E2E"/>
    <w:rsid w:val="0089590A"/>
    <w:rsid w:val="008A70EA"/>
    <w:rsid w:val="008C43A2"/>
    <w:rsid w:val="008D1D3A"/>
    <w:rsid w:val="00901256"/>
    <w:rsid w:val="00910D30"/>
    <w:rsid w:val="009130FF"/>
    <w:rsid w:val="009160CC"/>
    <w:rsid w:val="00931AD5"/>
    <w:rsid w:val="00934B05"/>
    <w:rsid w:val="00945F18"/>
    <w:rsid w:val="00971F52"/>
    <w:rsid w:val="00972C00"/>
    <w:rsid w:val="00983387"/>
    <w:rsid w:val="00983A9C"/>
    <w:rsid w:val="00984255"/>
    <w:rsid w:val="00990ECE"/>
    <w:rsid w:val="00994B3A"/>
    <w:rsid w:val="009A77DD"/>
    <w:rsid w:val="009B6AA4"/>
    <w:rsid w:val="009C116A"/>
    <w:rsid w:val="009C2E1A"/>
    <w:rsid w:val="009C4482"/>
    <w:rsid w:val="009D3E95"/>
    <w:rsid w:val="009E033E"/>
    <w:rsid w:val="009E2059"/>
    <w:rsid w:val="00A26BA5"/>
    <w:rsid w:val="00A30032"/>
    <w:rsid w:val="00A3692A"/>
    <w:rsid w:val="00A615FD"/>
    <w:rsid w:val="00A658C6"/>
    <w:rsid w:val="00A74080"/>
    <w:rsid w:val="00A75E87"/>
    <w:rsid w:val="00A80275"/>
    <w:rsid w:val="00A915F2"/>
    <w:rsid w:val="00AA0817"/>
    <w:rsid w:val="00AA34AE"/>
    <w:rsid w:val="00AB3083"/>
    <w:rsid w:val="00AB5822"/>
    <w:rsid w:val="00AB7EB6"/>
    <w:rsid w:val="00AC66FA"/>
    <w:rsid w:val="00AE4832"/>
    <w:rsid w:val="00AF5B82"/>
    <w:rsid w:val="00AF74E5"/>
    <w:rsid w:val="00B011D3"/>
    <w:rsid w:val="00B14B2B"/>
    <w:rsid w:val="00B3319E"/>
    <w:rsid w:val="00B60611"/>
    <w:rsid w:val="00B95608"/>
    <w:rsid w:val="00BA4478"/>
    <w:rsid w:val="00BB0592"/>
    <w:rsid w:val="00BB5206"/>
    <w:rsid w:val="00BC0870"/>
    <w:rsid w:val="00BD3691"/>
    <w:rsid w:val="00BD709A"/>
    <w:rsid w:val="00BE5168"/>
    <w:rsid w:val="00C042C9"/>
    <w:rsid w:val="00C101BD"/>
    <w:rsid w:val="00C20C72"/>
    <w:rsid w:val="00C25F18"/>
    <w:rsid w:val="00C45E52"/>
    <w:rsid w:val="00C560DA"/>
    <w:rsid w:val="00C65D7F"/>
    <w:rsid w:val="00C70E57"/>
    <w:rsid w:val="00C72AB2"/>
    <w:rsid w:val="00C72D66"/>
    <w:rsid w:val="00C83CD6"/>
    <w:rsid w:val="00C91555"/>
    <w:rsid w:val="00C931A8"/>
    <w:rsid w:val="00CA7F4A"/>
    <w:rsid w:val="00CB1F88"/>
    <w:rsid w:val="00CC17F5"/>
    <w:rsid w:val="00CF54D0"/>
    <w:rsid w:val="00D20097"/>
    <w:rsid w:val="00D4000E"/>
    <w:rsid w:val="00D42FF9"/>
    <w:rsid w:val="00D67A20"/>
    <w:rsid w:val="00D75399"/>
    <w:rsid w:val="00D76A96"/>
    <w:rsid w:val="00D836FC"/>
    <w:rsid w:val="00DA0522"/>
    <w:rsid w:val="00DB5381"/>
    <w:rsid w:val="00DE0D06"/>
    <w:rsid w:val="00E12B7D"/>
    <w:rsid w:val="00E14A86"/>
    <w:rsid w:val="00E16DCE"/>
    <w:rsid w:val="00E25398"/>
    <w:rsid w:val="00E27BDE"/>
    <w:rsid w:val="00E30A90"/>
    <w:rsid w:val="00E31B36"/>
    <w:rsid w:val="00E35A2F"/>
    <w:rsid w:val="00E402D1"/>
    <w:rsid w:val="00E550D4"/>
    <w:rsid w:val="00E62201"/>
    <w:rsid w:val="00E72558"/>
    <w:rsid w:val="00E757D4"/>
    <w:rsid w:val="00E759C0"/>
    <w:rsid w:val="00E76BF6"/>
    <w:rsid w:val="00E96A48"/>
    <w:rsid w:val="00EA12F5"/>
    <w:rsid w:val="00ED0341"/>
    <w:rsid w:val="00ED6F20"/>
    <w:rsid w:val="00EF2251"/>
    <w:rsid w:val="00EF6B0C"/>
    <w:rsid w:val="00F41E4F"/>
    <w:rsid w:val="00F73B01"/>
    <w:rsid w:val="00FB26A3"/>
    <w:rsid w:val="00FC1AFF"/>
    <w:rsid w:val="00FC6B21"/>
    <w:rsid w:val="00FD1FB5"/>
    <w:rsid w:val="00FE0B51"/>
    <w:rsid w:val="00FF3D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05EC9"/>
  <w15:docId w15:val="{62940F8F-FA09-482B-BD3C-E101FBB1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467222"/>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qFormat/>
    <w:rsid w:val="003F09EB"/>
    <w:pPr>
      <w:pageBreakBefore/>
      <w:pBdr>
        <w:bottom w:val="single" w:sz="24" w:space="1" w:color="007BC4"/>
      </w:pBdr>
      <w:spacing w:before="200"/>
      <w:outlineLvl w:val="0"/>
    </w:pPr>
    <w:rPr>
      <w:rFonts w:cs="Arial"/>
      <w:b/>
      <w:color w:val="212122"/>
      <w:sz w:val="32"/>
      <w:szCs w:val="30"/>
    </w:rPr>
  </w:style>
  <w:style w:type="paragraph" w:styleId="Heading2">
    <w:name w:val="heading 2"/>
    <w:basedOn w:val="Normal"/>
    <w:next w:val="BodyText"/>
    <w:link w:val="Heading2Char"/>
    <w:qFormat/>
    <w:rsid w:val="00BA4478"/>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qFormat/>
    <w:rsid w:val="00551EA8"/>
    <w:pPr>
      <w:keepNext/>
      <w:pBdr>
        <w:bottom w:val="none" w:sz="0" w:space="0" w:color="auto"/>
      </w:pBdr>
      <w:outlineLvl w:val="2"/>
    </w:pPr>
    <w:rPr>
      <w:sz w:val="22"/>
    </w:rPr>
  </w:style>
  <w:style w:type="paragraph" w:styleId="Heading4">
    <w:name w:val="heading 4"/>
    <w:basedOn w:val="Normal"/>
    <w:next w:val="BodyText"/>
    <w:link w:val="Heading4Char"/>
    <w:rsid w:val="002C0295"/>
    <w:pPr>
      <w:keepNext/>
      <w:keepLines/>
      <w:spacing w:before="120"/>
      <w:outlineLvl w:val="3"/>
    </w:pPr>
    <w:rPr>
      <w:rFonts w:eastAsiaTheme="majorEastAsia" w:cstheme="majorBidi"/>
      <w:b/>
      <w:iCs/>
      <w:color w:val="007BC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5E87"/>
    <w:pPr>
      <w:spacing w:before="120" w:line="280" w:lineRule="atLeast"/>
    </w:pPr>
    <w:rPr>
      <w:szCs w:val="22"/>
    </w:rPr>
  </w:style>
  <w:style w:type="character" w:customStyle="1" w:styleId="BodyTextChar">
    <w:name w:val="Body Text Char"/>
    <w:link w:val="BodyText"/>
    <w:rsid w:val="00A75E87"/>
    <w:rPr>
      <w:rFonts w:ascii="Arial" w:eastAsia="Times New Roman" w:hAnsi="Arial" w:cs="Times New Roman"/>
      <w:lang w:eastAsia="en-AU"/>
    </w:rPr>
  </w:style>
  <w:style w:type="paragraph" w:styleId="ListBullet">
    <w:name w:val="List Bullet"/>
    <w:basedOn w:val="BodyText"/>
    <w:rsid w:val="00551EA8"/>
    <w:pPr>
      <w:keepLines/>
      <w:numPr>
        <w:numId w:val="20"/>
      </w:numPr>
      <w:spacing w:before="0"/>
      <w:ind w:left="357" w:hanging="357"/>
    </w:pPr>
    <w:rPr>
      <w:color w:val="212122"/>
      <w:szCs w:val="21"/>
    </w:rPr>
  </w:style>
  <w:style w:type="paragraph" w:styleId="ListBullet2">
    <w:name w:val="List Bullet 2"/>
    <w:basedOn w:val="ListBullet"/>
    <w:qFormat/>
    <w:rsid w:val="00D67A20"/>
    <w:pPr>
      <w:keepLines w:val="0"/>
      <w:numPr>
        <w:numId w:val="21"/>
      </w:numPr>
      <w:tabs>
        <w:tab w:val="left" w:pos="284"/>
      </w:tabs>
      <w:spacing w:before="60"/>
    </w:pPr>
  </w:style>
  <w:style w:type="paragraph" w:styleId="ListBullet3">
    <w:name w:val="List Bullet 3"/>
    <w:basedOn w:val="ListBullet2"/>
    <w:rsid w:val="00271F07"/>
    <w:pPr>
      <w:numPr>
        <w:numId w:val="6"/>
      </w:numPr>
      <w:ind w:left="1135"/>
    </w:pPr>
  </w:style>
  <w:style w:type="paragraph" w:styleId="ListNumber">
    <w:name w:val="List Number"/>
    <w:basedOn w:val="BodyText"/>
    <w:qFormat/>
    <w:rsid w:val="00494932"/>
    <w:pPr>
      <w:numPr>
        <w:numId w:val="8"/>
      </w:numPr>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pPr>
    <w:rPr>
      <w:szCs w:val="21"/>
    </w:rPr>
  </w:style>
  <w:style w:type="character" w:customStyle="1" w:styleId="Heading1Char">
    <w:name w:val="Heading 1 Char"/>
    <w:basedOn w:val="DefaultParagraphFont"/>
    <w:link w:val="Heading1"/>
    <w:rsid w:val="00535324"/>
    <w:rPr>
      <w:rFonts w:ascii="Arial" w:eastAsia="Times New Roman" w:hAnsi="Arial" w:cs="Arial"/>
      <w:b/>
      <w:color w:val="212122"/>
      <w:sz w:val="32"/>
      <w:szCs w:val="30"/>
      <w:lang w:eastAsia="en-AU"/>
    </w:rPr>
  </w:style>
  <w:style w:type="paragraph" w:styleId="Header">
    <w:name w:val="header"/>
    <w:basedOn w:val="Normal"/>
    <w:link w:val="HeaderChar"/>
    <w:rsid w:val="00C20C72"/>
    <w:pPr>
      <w:tabs>
        <w:tab w:val="center" w:pos="4513"/>
        <w:tab w:val="right" w:pos="9026"/>
      </w:tabs>
    </w:pPr>
  </w:style>
  <w:style w:type="character" w:customStyle="1" w:styleId="HeaderChar">
    <w:name w:val="Header Char"/>
    <w:basedOn w:val="DefaultParagraphFont"/>
    <w:link w:val="Header"/>
    <w:rsid w:val="00A3692A"/>
    <w:rPr>
      <w:rFonts w:ascii="Arial" w:eastAsia="Times New Roman" w:hAnsi="Arial" w:cs="Times New Roman"/>
      <w:szCs w:val="24"/>
      <w:lang w:eastAsia="en-AU"/>
    </w:rPr>
  </w:style>
  <w:style w:type="paragraph" w:styleId="Footer">
    <w:name w:val="footer"/>
    <w:basedOn w:val="Normal"/>
    <w:link w:val="FooterChar"/>
    <w:uiPriority w:val="99"/>
    <w:rsid w:val="00A80275"/>
    <w:pPr>
      <w:tabs>
        <w:tab w:val="center" w:pos="4513"/>
        <w:tab w:val="right" w:pos="9026"/>
      </w:tabs>
    </w:pPr>
  </w:style>
  <w:style w:type="character" w:customStyle="1" w:styleId="FooterChar">
    <w:name w:val="Footer Char"/>
    <w:basedOn w:val="DefaultParagraphFont"/>
    <w:link w:val="Footer"/>
    <w:uiPriority w:val="99"/>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character" w:customStyle="1" w:styleId="Heading2Char">
    <w:name w:val="Heading 2 Char"/>
    <w:basedOn w:val="DefaultParagraphFont"/>
    <w:link w:val="Heading2"/>
    <w:rsid w:val="00BA4478"/>
    <w:rPr>
      <w:rFonts w:ascii="Arial" w:eastAsia="Times New Roman" w:hAnsi="Arial" w:cs="Arial"/>
      <w:b/>
      <w:sz w:val="26"/>
      <w:szCs w:val="32"/>
      <w:lang w:eastAsia="en-AU"/>
    </w:rPr>
  </w:style>
  <w:style w:type="character" w:customStyle="1" w:styleId="Heading3Char">
    <w:name w:val="Heading 3 Char"/>
    <w:basedOn w:val="DefaultParagraphFont"/>
    <w:link w:val="Heading3"/>
    <w:rsid w:val="00551EA8"/>
    <w:rPr>
      <w:rFonts w:ascii="Arial" w:eastAsia="Times New Roman" w:hAnsi="Arial" w:cs="Arial"/>
      <w:b/>
      <w:szCs w:val="32"/>
      <w:lang w:eastAsia="en-AU"/>
    </w:rPr>
  </w:style>
  <w:style w:type="character" w:customStyle="1" w:styleId="Heading4Char">
    <w:name w:val="Heading 4 Char"/>
    <w:basedOn w:val="DefaultParagraphFont"/>
    <w:link w:val="Heading4"/>
    <w:rsid w:val="00E72558"/>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FBD1A4" w:themeColor="accent4" w:themeTint="66"/>
        <w:left w:val="single" w:sz="4" w:space="0" w:color="FBD1A4" w:themeColor="accent4" w:themeTint="66"/>
        <w:bottom w:val="single" w:sz="4" w:space="0" w:color="FBD1A4" w:themeColor="accent4" w:themeTint="66"/>
        <w:right w:val="single" w:sz="4" w:space="0" w:color="FBD1A4" w:themeColor="accent4" w:themeTint="66"/>
        <w:insideH w:val="single" w:sz="4" w:space="0" w:color="FBD1A4" w:themeColor="accent4" w:themeTint="66"/>
        <w:insideV w:val="single" w:sz="4" w:space="0" w:color="FBD1A4" w:themeColor="accent4" w:themeTint="66"/>
      </w:tblBorders>
    </w:tblPr>
    <w:tblStylePr w:type="firstRow">
      <w:rPr>
        <w:b/>
        <w:bCs/>
      </w:rPr>
      <w:tblPr/>
      <w:tcPr>
        <w:tcBorders>
          <w:bottom w:val="single" w:sz="12" w:space="0" w:color="FABA77" w:themeColor="accent4" w:themeTint="99"/>
        </w:tcBorders>
      </w:tcPr>
    </w:tblStylePr>
    <w:tblStylePr w:type="lastRow">
      <w:rPr>
        <w:b/>
        <w:bCs/>
      </w:rPr>
      <w:tblPr/>
      <w:tcPr>
        <w:tcBorders>
          <w:top w:val="double" w:sz="2" w:space="0" w:color="FABA77"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semiHidden/>
    <w:rsid w:val="00E16DCE"/>
    <w:pPr>
      <w:jc w:val="right"/>
    </w:pPr>
    <w:rPr>
      <w:szCs w:val="28"/>
    </w:rPr>
  </w:style>
  <w:style w:type="paragraph" w:customStyle="1" w:styleId="Heading2Noline">
    <w:name w:val="Heading 2 (No line)"/>
    <w:basedOn w:val="Heading2"/>
    <w:rsid w:val="00E72558"/>
    <w:pPr>
      <w:pBdr>
        <w:bottom w:val="none" w:sz="0" w:space="0" w:color="auto"/>
      </w:pBdr>
    </w:pPr>
  </w:style>
  <w:style w:type="paragraph" w:customStyle="1" w:styleId="TableText">
    <w:name w:val="Table Text"/>
    <w:basedOn w:val="BodyText"/>
    <w:rsid w:val="00E72558"/>
    <w:pPr>
      <w:spacing w:after="120"/>
    </w:pPr>
  </w:style>
  <w:style w:type="paragraph" w:customStyle="1" w:styleId="TableHeading">
    <w:name w:val="Table Heading"/>
    <w:basedOn w:val="Normal"/>
    <w:rsid w:val="003E2589"/>
    <w:rPr>
      <w:b/>
    </w:rPr>
  </w:style>
  <w:style w:type="paragraph" w:styleId="BalloonText">
    <w:name w:val="Balloon Text"/>
    <w:basedOn w:val="Normal"/>
    <w:link w:val="BalloonTextChar"/>
    <w:uiPriority w:val="99"/>
    <w:semiHidden/>
    <w:unhideWhenUsed/>
    <w:rsid w:val="00170E52"/>
    <w:rPr>
      <w:rFonts w:ascii="Tahoma" w:hAnsi="Tahoma" w:cs="Tahoma"/>
      <w:sz w:val="16"/>
      <w:szCs w:val="16"/>
    </w:rPr>
  </w:style>
  <w:style w:type="character" w:customStyle="1" w:styleId="BalloonTextChar">
    <w:name w:val="Balloon Text Char"/>
    <w:basedOn w:val="DefaultParagraphFont"/>
    <w:link w:val="BalloonText"/>
    <w:uiPriority w:val="99"/>
    <w:semiHidden/>
    <w:rsid w:val="00170E52"/>
    <w:rPr>
      <w:rFonts w:ascii="Tahoma" w:eastAsia="Times New Roman" w:hAnsi="Tahoma" w:cs="Tahoma"/>
      <w:sz w:val="16"/>
      <w:szCs w:val="16"/>
      <w:lang w:eastAsia="en-AU"/>
    </w:rPr>
  </w:style>
  <w:style w:type="character" w:styleId="PageNumber">
    <w:name w:val="page number"/>
    <w:semiHidden/>
    <w:rsid w:val="00E76BF6"/>
    <w:rPr>
      <w:rFonts w:ascii="Arial" w:hAnsi="Arial"/>
      <w:b/>
      <w:spacing w:val="0"/>
      <w:position w:val="0"/>
      <w:sz w:val="18"/>
      <w:szCs w:val="15"/>
    </w:rPr>
  </w:style>
  <w:style w:type="paragraph" w:styleId="Quote">
    <w:name w:val="Quote"/>
    <w:basedOn w:val="BodyText"/>
    <w:next w:val="BodyText"/>
    <w:link w:val="QuoteChar"/>
    <w:qFormat/>
    <w:rsid w:val="00467222"/>
    <w:pPr>
      <w:spacing w:line="260" w:lineRule="atLeast"/>
      <w:ind w:left="284"/>
    </w:pPr>
    <w:rPr>
      <w:color w:val="212122"/>
      <w:sz w:val="20"/>
      <w:szCs w:val="19"/>
    </w:rPr>
  </w:style>
  <w:style w:type="character" w:customStyle="1" w:styleId="QuoteChar">
    <w:name w:val="Quote Char"/>
    <w:basedOn w:val="DefaultParagraphFont"/>
    <w:link w:val="Quote"/>
    <w:rsid w:val="00467222"/>
    <w:rPr>
      <w:rFonts w:ascii="Arial" w:eastAsia="Times New Roman" w:hAnsi="Arial" w:cs="Times New Roman"/>
      <w:color w:val="212122"/>
      <w:sz w:val="20"/>
      <w:szCs w:val="19"/>
      <w:lang w:eastAsia="en-AU"/>
    </w:rPr>
  </w:style>
  <w:style w:type="paragraph" w:customStyle="1" w:styleId="QuoteBullet">
    <w:name w:val="Quote Bullet"/>
    <w:basedOn w:val="Quote"/>
    <w:rsid w:val="00467222"/>
    <w:pPr>
      <w:numPr>
        <w:numId w:val="14"/>
      </w:numPr>
    </w:pPr>
  </w:style>
  <w:style w:type="paragraph" w:customStyle="1" w:styleId="QuoteHangingIndent">
    <w:name w:val="Quote Hanging Indent"/>
    <w:basedOn w:val="Quote"/>
    <w:rsid w:val="00467222"/>
    <w:pPr>
      <w:ind w:left="851" w:hanging="567"/>
    </w:pPr>
  </w:style>
  <w:style w:type="paragraph" w:customStyle="1" w:styleId="TableDataEntries">
    <w:name w:val="Table Data Entries"/>
    <w:basedOn w:val="Normal"/>
    <w:rsid w:val="009E033E"/>
    <w:pPr>
      <w:keepLines/>
      <w:spacing w:before="40" w:after="40" w:line="210" w:lineRule="atLeast"/>
      <w:jc w:val="right"/>
    </w:pPr>
    <w:rPr>
      <w:sz w:val="19"/>
      <w:szCs w:val="19"/>
      <w:lang w:eastAsia="en-US"/>
    </w:rPr>
  </w:style>
  <w:style w:type="paragraph" w:customStyle="1" w:styleId="TableDataColumnHeading">
    <w:name w:val="Table Data Column Heading"/>
    <w:basedOn w:val="TableDataEntries"/>
    <w:rsid w:val="009E033E"/>
    <w:pPr>
      <w:spacing w:before="80" w:after="80"/>
    </w:pPr>
    <w:rPr>
      <w:b/>
    </w:rPr>
  </w:style>
  <w:style w:type="paragraph" w:customStyle="1" w:styleId="TableDetail">
    <w:name w:val="Table Detail"/>
    <w:basedOn w:val="BodyText"/>
    <w:rsid w:val="009E033E"/>
    <w:pPr>
      <w:tabs>
        <w:tab w:val="right" w:pos="5876"/>
      </w:tabs>
      <w:spacing w:before="0"/>
    </w:pPr>
    <w:rPr>
      <w:rFonts w:asciiTheme="minorHAnsi" w:hAnsiTheme="minorHAnsi"/>
      <w:color w:val="212122"/>
      <w:szCs w:val="21"/>
    </w:rPr>
  </w:style>
  <w:style w:type="paragraph" w:customStyle="1" w:styleId="Tableheading0">
    <w:name w:val="Table heading"/>
    <w:basedOn w:val="TableText"/>
    <w:uiPriority w:val="2"/>
    <w:rsid w:val="009E033E"/>
    <w:pPr>
      <w:spacing w:before="60" w:after="0" w:line="220" w:lineRule="atLeast"/>
    </w:pPr>
    <w:rPr>
      <w:rFonts w:ascii="Verdana" w:hAnsi="Verdana"/>
      <w:b/>
      <w:spacing w:val="-2"/>
      <w:sz w:val="18"/>
      <w:szCs w:val="24"/>
    </w:rPr>
  </w:style>
  <w:style w:type="paragraph" w:customStyle="1" w:styleId="TableHeading1">
    <w:name w:val="Table Heading 1"/>
    <w:basedOn w:val="Normal"/>
    <w:next w:val="Normal"/>
    <w:rsid w:val="009E033E"/>
    <w:pPr>
      <w:keepLines/>
      <w:spacing w:before="180" w:after="40" w:line="210" w:lineRule="atLeast"/>
    </w:pPr>
    <w:rPr>
      <w:b/>
      <w:sz w:val="19"/>
      <w:szCs w:val="19"/>
      <w:lang w:eastAsia="en-US"/>
    </w:rPr>
  </w:style>
  <w:style w:type="paragraph" w:customStyle="1" w:styleId="TableHeading2">
    <w:name w:val="Table Heading 2"/>
    <w:basedOn w:val="TableHeading1"/>
    <w:next w:val="Normal"/>
    <w:rsid w:val="009E033E"/>
    <w:pPr>
      <w:spacing w:before="80"/>
    </w:pPr>
    <w:rPr>
      <w:b w:val="0"/>
      <w:i/>
    </w:rPr>
  </w:style>
  <w:style w:type="paragraph" w:customStyle="1" w:styleId="TableListBullet">
    <w:name w:val="Table List Bullet"/>
    <w:basedOn w:val="Normal"/>
    <w:rsid w:val="009E033E"/>
    <w:pPr>
      <w:keepLines/>
      <w:numPr>
        <w:numId w:val="15"/>
      </w:numPr>
      <w:spacing w:before="40" w:after="40" w:line="210" w:lineRule="atLeast"/>
    </w:pPr>
    <w:rPr>
      <w:sz w:val="19"/>
      <w:szCs w:val="19"/>
      <w:lang w:eastAsia="en-US"/>
    </w:rPr>
  </w:style>
  <w:style w:type="paragraph" w:customStyle="1" w:styleId="TableListBullet2">
    <w:name w:val="Table List Bullet 2"/>
    <w:basedOn w:val="TableListBullet"/>
    <w:rsid w:val="009E033E"/>
    <w:pPr>
      <w:numPr>
        <w:numId w:val="16"/>
      </w:numPr>
    </w:pPr>
  </w:style>
  <w:style w:type="paragraph" w:customStyle="1" w:styleId="TableListNumber">
    <w:name w:val="Table List Number"/>
    <w:basedOn w:val="TableListBullet"/>
    <w:rsid w:val="002345E6"/>
    <w:pPr>
      <w:numPr>
        <w:numId w:val="17"/>
      </w:numPr>
      <w:tabs>
        <w:tab w:val="left" w:pos="357"/>
      </w:tabs>
    </w:pPr>
  </w:style>
  <w:style w:type="paragraph" w:customStyle="1" w:styleId="TableListNumber2">
    <w:name w:val="Table List Number 2"/>
    <w:basedOn w:val="TableListNumber"/>
    <w:rsid w:val="009E033E"/>
    <w:pPr>
      <w:numPr>
        <w:numId w:val="18"/>
      </w:numPr>
    </w:pPr>
  </w:style>
  <w:style w:type="paragraph" w:customStyle="1" w:styleId="Tabletext0">
    <w:name w:val="Table text"/>
    <w:basedOn w:val="Normal"/>
    <w:uiPriority w:val="2"/>
    <w:rsid w:val="009E033E"/>
    <w:pPr>
      <w:spacing w:before="60" w:line="220" w:lineRule="atLeast"/>
    </w:pPr>
    <w:rPr>
      <w:rFonts w:ascii="Verdana" w:hAnsi="Verdana"/>
      <w:sz w:val="18"/>
    </w:rPr>
  </w:style>
  <w:style w:type="paragraph" w:customStyle="1" w:styleId="TableTextColumnHeading">
    <w:name w:val="Table Text Column Heading"/>
    <w:basedOn w:val="TableDataColumnHeading"/>
    <w:rsid w:val="009E033E"/>
    <w:pPr>
      <w:jc w:val="left"/>
    </w:pPr>
  </w:style>
  <w:style w:type="paragraph" w:customStyle="1" w:styleId="TableTextEntries">
    <w:name w:val="Table Text Entries"/>
    <w:basedOn w:val="Normal"/>
    <w:rsid w:val="009E033E"/>
    <w:pPr>
      <w:keepLines/>
      <w:spacing w:before="40" w:after="40" w:line="210" w:lineRule="atLeast"/>
    </w:pPr>
    <w:rPr>
      <w:sz w:val="19"/>
      <w:szCs w:val="19"/>
      <w:lang w:eastAsia="en-US"/>
    </w:rPr>
  </w:style>
  <w:style w:type="paragraph" w:customStyle="1" w:styleId="TableTitle">
    <w:name w:val="Table Title"/>
    <w:basedOn w:val="Caption"/>
    <w:rsid w:val="00ED6F20"/>
    <w:pPr>
      <w:keepNext/>
      <w:numPr>
        <w:numId w:val="27"/>
      </w:numPr>
      <w:spacing w:before="320" w:after="80" w:line="260" w:lineRule="atLeast"/>
    </w:pPr>
    <w:rPr>
      <w:b/>
      <w:i w:val="0"/>
      <w:iCs w:val="0"/>
      <w:color w:val="auto"/>
      <w:sz w:val="21"/>
      <w:szCs w:val="21"/>
    </w:rPr>
  </w:style>
  <w:style w:type="paragraph" w:styleId="Caption">
    <w:name w:val="caption"/>
    <w:basedOn w:val="Normal"/>
    <w:next w:val="Normal"/>
    <w:uiPriority w:val="35"/>
    <w:semiHidden/>
    <w:unhideWhenUsed/>
    <w:qFormat/>
    <w:rsid w:val="009E033E"/>
    <w:pPr>
      <w:spacing w:after="200"/>
    </w:pPr>
    <w:rPr>
      <w:i/>
      <w:iCs/>
      <w:color w:val="007BC4" w:themeColor="text2"/>
      <w:sz w:val="18"/>
      <w:szCs w:val="18"/>
    </w:rPr>
  </w:style>
  <w:style w:type="paragraph" w:customStyle="1" w:styleId="Note">
    <w:name w:val="Note"/>
    <w:basedOn w:val="TableTextEntries"/>
    <w:next w:val="Normal"/>
    <w:link w:val="NoteCharChar"/>
    <w:rsid w:val="009E033E"/>
    <w:pPr>
      <w:spacing w:after="0" w:line="200" w:lineRule="atLeast"/>
    </w:pPr>
    <w:rPr>
      <w:sz w:val="16"/>
      <w:szCs w:val="16"/>
    </w:rPr>
  </w:style>
  <w:style w:type="character" w:customStyle="1" w:styleId="NoteCharChar">
    <w:name w:val="Note Char Char"/>
    <w:link w:val="Note"/>
    <w:rsid w:val="009E033E"/>
    <w:rPr>
      <w:rFonts w:ascii="Arial" w:eastAsia="Times New Roman" w:hAnsi="Arial" w:cs="Times New Roman"/>
      <w:sz w:val="16"/>
      <w:szCs w:val="16"/>
    </w:rPr>
  </w:style>
  <w:style w:type="character" w:customStyle="1" w:styleId="NoteLabel">
    <w:name w:val="Note Label"/>
    <w:rsid w:val="009E033E"/>
    <w:rPr>
      <w:rFonts w:ascii="Arial" w:hAnsi="Arial"/>
      <w:b/>
      <w:color w:val="auto"/>
      <w:spacing w:val="0"/>
      <w:position w:val="4"/>
      <w:sz w:val="16"/>
      <w:szCs w:val="16"/>
    </w:rPr>
  </w:style>
  <w:style w:type="paragraph" w:customStyle="1" w:styleId="NoteNumber">
    <w:name w:val="Note Number"/>
    <w:basedOn w:val="TableTextEntries"/>
    <w:link w:val="NoteNumberCharChar"/>
    <w:rsid w:val="00ED6F20"/>
    <w:pPr>
      <w:numPr>
        <w:ilvl w:val="3"/>
        <w:numId w:val="27"/>
      </w:numPr>
      <w:spacing w:after="0" w:line="200" w:lineRule="atLeast"/>
    </w:pPr>
    <w:rPr>
      <w:sz w:val="16"/>
      <w:szCs w:val="16"/>
    </w:rPr>
  </w:style>
  <w:style w:type="character" w:customStyle="1" w:styleId="NoteNumberCharChar">
    <w:name w:val="Note Number Char Char"/>
    <w:link w:val="NoteNumber"/>
    <w:rsid w:val="00ED6F20"/>
    <w:rPr>
      <w:rFonts w:ascii="Arial" w:eastAsia="Times New Roman" w:hAnsi="Arial" w:cs="Times New Roman"/>
      <w:sz w:val="16"/>
      <w:szCs w:val="16"/>
    </w:rPr>
  </w:style>
  <w:style w:type="paragraph" w:customStyle="1" w:styleId="Source">
    <w:name w:val="Source"/>
    <w:basedOn w:val="TableTextEntries"/>
    <w:next w:val="BodyText"/>
    <w:rsid w:val="009E033E"/>
    <w:pPr>
      <w:spacing w:after="60" w:line="200" w:lineRule="atLeast"/>
    </w:pPr>
    <w:rPr>
      <w:sz w:val="16"/>
      <w:szCs w:val="16"/>
    </w:rPr>
  </w:style>
  <w:style w:type="paragraph" w:customStyle="1" w:styleId="FactSheetTitle">
    <w:name w:val="FactSheetTitle"/>
    <w:basedOn w:val="Normal"/>
    <w:uiPriority w:val="1"/>
    <w:rsid w:val="00094D85"/>
    <w:rPr>
      <w:rFonts w:cs="Arial"/>
      <w:b/>
      <w:sz w:val="30"/>
      <w:szCs w:val="30"/>
    </w:rPr>
  </w:style>
  <w:style w:type="paragraph" w:customStyle="1" w:styleId="Dateline">
    <w:name w:val="Dateline"/>
    <w:basedOn w:val="BodyText"/>
    <w:uiPriority w:val="1"/>
    <w:rsid w:val="00094D85"/>
    <w:pPr>
      <w:spacing w:before="60"/>
    </w:pPr>
  </w:style>
  <w:style w:type="paragraph" w:customStyle="1" w:styleId="FactSubHeading">
    <w:name w:val="Fact SubHeading"/>
    <w:basedOn w:val="FactSheetTitle"/>
    <w:next w:val="BodyText"/>
    <w:rsid w:val="009130FF"/>
    <w:pPr>
      <w:keepNext/>
      <w:pBdr>
        <w:bottom w:val="single" w:sz="24" w:space="1" w:color="A0A09A" w:themeColor="background2"/>
      </w:pBdr>
      <w:tabs>
        <w:tab w:val="left" w:pos="1134"/>
      </w:tabs>
      <w:spacing w:before="200"/>
    </w:pPr>
    <w:rPr>
      <w:caps/>
      <w:color w:val="007BC4"/>
      <w:sz w:val="32"/>
    </w:rPr>
  </w:style>
  <w:style w:type="paragraph" w:customStyle="1" w:styleId="BoxTitle">
    <w:name w:val="Box Title"/>
    <w:basedOn w:val="Caption"/>
    <w:next w:val="Normal"/>
    <w:rsid w:val="00ED6F20"/>
    <w:pPr>
      <w:keepNext/>
      <w:numPr>
        <w:ilvl w:val="1"/>
        <w:numId w:val="27"/>
      </w:numPr>
      <w:spacing w:before="140" w:after="60" w:line="260" w:lineRule="atLeast"/>
    </w:pPr>
    <w:rPr>
      <w:b/>
      <w:i w:val="0"/>
      <w:iCs w:val="0"/>
      <w:color w:val="212122" w:themeColor="text1"/>
      <w:sz w:val="21"/>
      <w:szCs w:val="21"/>
    </w:rPr>
  </w:style>
  <w:style w:type="paragraph" w:customStyle="1" w:styleId="FigureTitle">
    <w:name w:val="Figure Title"/>
    <w:basedOn w:val="Caption"/>
    <w:rsid w:val="00ED6F20"/>
    <w:pPr>
      <w:keepNext/>
      <w:numPr>
        <w:ilvl w:val="2"/>
        <w:numId w:val="27"/>
      </w:numPr>
      <w:spacing w:before="320" w:after="80" w:line="260" w:lineRule="atLeast"/>
    </w:pPr>
    <w:rPr>
      <w:b/>
      <w:i w:val="0"/>
      <w:iCs w:val="0"/>
      <w:color w:val="auto"/>
      <w:sz w:val="21"/>
      <w:szCs w:val="21"/>
    </w:rPr>
  </w:style>
  <w:style w:type="paragraph" w:customStyle="1" w:styleId="BoxNoteNumber">
    <w:name w:val="Box Note Number"/>
    <w:basedOn w:val="NoteNumber"/>
    <w:rsid w:val="00ED6F20"/>
    <w:pPr>
      <w:numPr>
        <w:ilvl w:val="4"/>
      </w:numPr>
    </w:pPr>
    <w:rPr>
      <w:position w:val="4"/>
    </w:rPr>
  </w:style>
  <w:style w:type="numbering" w:customStyle="1" w:styleId="CaptionNumbering">
    <w:name w:val="Caption Numbering"/>
    <w:uiPriority w:val="99"/>
    <w:rsid w:val="00ED6F20"/>
    <w:pPr>
      <w:numPr>
        <w:numId w:val="27"/>
      </w:numPr>
    </w:pPr>
  </w:style>
  <w:style w:type="paragraph" w:customStyle="1" w:styleId="BoxNoteSource">
    <w:name w:val="Box Note/Source"/>
    <w:basedOn w:val="Normal"/>
    <w:rsid w:val="00ED6F20"/>
    <w:pPr>
      <w:spacing w:before="40" w:after="60" w:line="200" w:lineRule="atLeast"/>
      <w:jc w:val="both"/>
    </w:pPr>
    <w:rPr>
      <w:sz w:val="16"/>
      <w:szCs w:val="16"/>
    </w:rPr>
  </w:style>
  <w:style w:type="paragraph" w:customStyle="1" w:styleId="FindingNumber">
    <w:name w:val="Finding Number"/>
    <w:basedOn w:val="BodyText"/>
    <w:next w:val="BodyText"/>
    <w:rsid w:val="00ED6F20"/>
    <w:pPr>
      <w:numPr>
        <w:numId w:val="28"/>
      </w:numPr>
      <w:tabs>
        <w:tab w:val="left" w:pos="567"/>
      </w:tabs>
    </w:pPr>
    <w:rPr>
      <w:color w:val="212122"/>
      <w:sz w:val="21"/>
      <w:szCs w:val="21"/>
    </w:rPr>
  </w:style>
  <w:style w:type="numbering" w:customStyle="1" w:styleId="FindingNumbering">
    <w:name w:val="Finding Numbering"/>
    <w:uiPriority w:val="99"/>
    <w:rsid w:val="00ED6F20"/>
    <w:pPr>
      <w:numPr>
        <w:numId w:val="28"/>
      </w:numPr>
    </w:pPr>
  </w:style>
  <w:style w:type="character" w:styleId="Hyperlink">
    <w:name w:val="Hyperlink"/>
    <w:basedOn w:val="DefaultParagraphFont"/>
    <w:uiPriority w:val="99"/>
    <w:unhideWhenUsed/>
    <w:rsid w:val="00535324"/>
    <w:rPr>
      <w:color w:val="0000FF" w:themeColor="hyperlink"/>
      <w:u w:val="single"/>
    </w:rPr>
  </w:style>
  <w:style w:type="paragraph" w:customStyle="1" w:styleId="Attachmentbullet">
    <w:name w:val="Attachment bullet"/>
    <w:basedOn w:val="Normal"/>
    <w:qFormat/>
    <w:rsid w:val="00535324"/>
    <w:pPr>
      <w:keepNext/>
      <w:keepLines/>
      <w:numPr>
        <w:numId w:val="34"/>
      </w:numPr>
      <w:spacing w:before="60" w:after="60"/>
      <w:ind w:left="357" w:hanging="357"/>
      <w:contextualSpacing/>
    </w:pPr>
    <w:rPr>
      <w:color w:val="000000"/>
      <w:sz w:val="20"/>
      <w:szCs w:val="18"/>
    </w:rPr>
  </w:style>
  <w:style w:type="paragraph" w:customStyle="1" w:styleId="Infobullet">
    <w:name w:val="Info bullet"/>
    <w:link w:val="InfobulletChar"/>
    <w:qFormat/>
    <w:rsid w:val="00A75E87"/>
    <w:pPr>
      <w:numPr>
        <w:numId w:val="35"/>
      </w:numPr>
      <w:spacing w:before="60" w:after="60" w:line="240" w:lineRule="auto"/>
    </w:pPr>
    <w:rPr>
      <w:rFonts w:ascii="Arial" w:eastAsia="Times New Roman" w:hAnsi="Arial" w:cs="Times New Roman"/>
      <w:i/>
      <w:color w:val="212122"/>
      <w:sz w:val="20"/>
      <w:szCs w:val="18"/>
      <w:lang w:eastAsia="en-AU"/>
    </w:rPr>
  </w:style>
  <w:style w:type="paragraph" w:customStyle="1" w:styleId="QuestionNumber">
    <w:name w:val="Question Number"/>
    <w:basedOn w:val="ListNumber"/>
    <w:next w:val="BodyText"/>
    <w:rsid w:val="00535324"/>
    <w:pPr>
      <w:numPr>
        <w:numId w:val="33"/>
      </w:numPr>
      <w:spacing w:before="240" w:after="120"/>
    </w:pPr>
    <w:rPr>
      <w:b/>
    </w:rPr>
  </w:style>
  <w:style w:type="paragraph" w:customStyle="1" w:styleId="Instructionbullet">
    <w:name w:val="Instruction bullet"/>
    <w:basedOn w:val="Normal"/>
    <w:link w:val="InstructionbulletChar"/>
    <w:qFormat/>
    <w:rsid w:val="00535324"/>
    <w:pPr>
      <w:keepNext/>
      <w:keepLines/>
      <w:numPr>
        <w:numId w:val="38"/>
      </w:numPr>
      <w:shd w:val="clear" w:color="auto" w:fill="FFFFFF" w:themeFill="background1"/>
      <w:spacing w:before="60" w:after="60"/>
      <w:ind w:left="357" w:hanging="357"/>
      <w:contextualSpacing/>
    </w:pPr>
    <w:rPr>
      <w:color w:val="007BC4"/>
      <w:sz w:val="20"/>
      <w:szCs w:val="18"/>
    </w:rPr>
  </w:style>
  <w:style w:type="character" w:customStyle="1" w:styleId="InstructionbulletChar">
    <w:name w:val="Instruction bullet Char"/>
    <w:basedOn w:val="DefaultParagraphFont"/>
    <w:link w:val="Instructionbullet"/>
    <w:rsid w:val="00535324"/>
    <w:rPr>
      <w:rFonts w:ascii="Arial" w:eastAsia="Times New Roman" w:hAnsi="Arial" w:cs="Times New Roman"/>
      <w:color w:val="007BC4"/>
      <w:sz w:val="20"/>
      <w:szCs w:val="18"/>
      <w:shd w:val="clear" w:color="auto" w:fill="FFFFFF" w:themeFill="background1"/>
      <w:lang w:eastAsia="en-AU"/>
    </w:rPr>
  </w:style>
  <w:style w:type="character" w:styleId="CommentReference">
    <w:name w:val="annotation reference"/>
    <w:basedOn w:val="DefaultParagraphFont"/>
    <w:uiPriority w:val="99"/>
    <w:semiHidden/>
    <w:unhideWhenUsed/>
    <w:rsid w:val="006B39CD"/>
    <w:rPr>
      <w:sz w:val="16"/>
      <w:szCs w:val="16"/>
    </w:rPr>
  </w:style>
  <w:style w:type="paragraph" w:styleId="CommentText">
    <w:name w:val="annotation text"/>
    <w:basedOn w:val="Normal"/>
    <w:link w:val="CommentTextChar"/>
    <w:uiPriority w:val="99"/>
    <w:semiHidden/>
    <w:unhideWhenUsed/>
    <w:rsid w:val="006B39CD"/>
    <w:rPr>
      <w:sz w:val="20"/>
      <w:szCs w:val="20"/>
    </w:rPr>
  </w:style>
  <w:style w:type="character" w:customStyle="1" w:styleId="CommentTextChar">
    <w:name w:val="Comment Text Char"/>
    <w:basedOn w:val="DefaultParagraphFont"/>
    <w:link w:val="CommentText"/>
    <w:uiPriority w:val="99"/>
    <w:semiHidden/>
    <w:rsid w:val="006B39C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39CD"/>
    <w:rPr>
      <w:b/>
      <w:bCs/>
    </w:rPr>
  </w:style>
  <w:style w:type="character" w:customStyle="1" w:styleId="CommentSubjectChar">
    <w:name w:val="Comment Subject Char"/>
    <w:basedOn w:val="CommentTextChar"/>
    <w:link w:val="CommentSubject"/>
    <w:uiPriority w:val="99"/>
    <w:semiHidden/>
    <w:rsid w:val="006B39CD"/>
    <w:rPr>
      <w:rFonts w:ascii="Arial" w:eastAsia="Times New Roman" w:hAnsi="Arial" w:cs="Times New Roman"/>
      <w:b/>
      <w:bCs/>
      <w:sz w:val="20"/>
      <w:szCs w:val="20"/>
      <w:lang w:eastAsia="en-AU"/>
    </w:rPr>
  </w:style>
  <w:style w:type="character" w:styleId="FollowedHyperlink">
    <w:name w:val="FollowedHyperlink"/>
    <w:basedOn w:val="DefaultParagraphFont"/>
    <w:uiPriority w:val="99"/>
    <w:semiHidden/>
    <w:unhideWhenUsed/>
    <w:rsid w:val="00EA12F5"/>
    <w:rPr>
      <w:color w:val="800080" w:themeColor="followedHyperlink"/>
      <w:u w:val="single"/>
    </w:rPr>
  </w:style>
  <w:style w:type="character" w:customStyle="1" w:styleId="InfobulletChar">
    <w:name w:val="Info bullet Char"/>
    <w:basedOn w:val="DefaultParagraphFont"/>
    <w:link w:val="Infobullet"/>
    <w:rsid w:val="003A4C37"/>
    <w:rPr>
      <w:rFonts w:ascii="Arial" w:eastAsia="Times New Roman" w:hAnsi="Arial" w:cs="Times New Roman"/>
      <w:i/>
      <w:color w:val="212122"/>
      <w:sz w:val="20"/>
      <w:szCs w:val="18"/>
      <w:lang w:eastAsia="en-AU"/>
    </w:rPr>
  </w:style>
  <w:style w:type="paragraph" w:styleId="FootnoteText">
    <w:name w:val="footnote text"/>
    <w:basedOn w:val="Normal"/>
    <w:link w:val="FootnoteTextChar"/>
    <w:rsid w:val="003A4C37"/>
    <w:pPr>
      <w:keepLines/>
      <w:tabs>
        <w:tab w:val="left" w:pos="397"/>
      </w:tabs>
      <w:spacing w:line="200" w:lineRule="atLeast"/>
      <w:ind w:left="397" w:hanging="397"/>
      <w:jc w:val="both"/>
    </w:pPr>
    <w:rPr>
      <w:sz w:val="18"/>
      <w:szCs w:val="18"/>
    </w:rPr>
  </w:style>
  <w:style w:type="character" w:customStyle="1" w:styleId="FootnoteTextChar">
    <w:name w:val="Footnote Text Char"/>
    <w:basedOn w:val="DefaultParagraphFont"/>
    <w:link w:val="FootnoteText"/>
    <w:rsid w:val="003A4C37"/>
    <w:rPr>
      <w:rFonts w:ascii="Arial" w:eastAsia="Times New Roman" w:hAnsi="Arial" w:cs="Times New Roman"/>
      <w:sz w:val="18"/>
      <w:szCs w:val="18"/>
      <w:lang w:eastAsia="en-AU"/>
    </w:rPr>
  </w:style>
  <w:style w:type="character" w:styleId="FootnoteReference">
    <w:name w:val="footnote reference"/>
    <w:uiPriority w:val="99"/>
    <w:rsid w:val="003A4C37"/>
    <w:rPr>
      <w:rFonts w:ascii="Arial" w:hAnsi="Arial"/>
      <w:color w:val="auto"/>
      <w:position w:val="4"/>
      <w:sz w:val="15"/>
      <w:szCs w:val="15"/>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90106">
      <w:bodyDiv w:val="1"/>
      <w:marLeft w:val="0"/>
      <w:marRight w:val="0"/>
      <w:marTop w:val="0"/>
      <w:marBottom w:val="0"/>
      <w:divBdr>
        <w:top w:val="none" w:sz="0" w:space="0" w:color="auto"/>
        <w:left w:val="none" w:sz="0" w:space="0" w:color="auto"/>
        <w:bottom w:val="none" w:sz="0" w:space="0" w:color="auto"/>
        <w:right w:val="none" w:sz="0" w:space="0" w:color="auto"/>
      </w:divBdr>
    </w:div>
    <w:div w:id="1393843629">
      <w:bodyDiv w:val="1"/>
      <w:marLeft w:val="0"/>
      <w:marRight w:val="0"/>
      <w:marTop w:val="0"/>
      <w:marBottom w:val="0"/>
      <w:divBdr>
        <w:top w:val="none" w:sz="0" w:space="0" w:color="auto"/>
        <w:left w:val="none" w:sz="0" w:space="0" w:color="auto"/>
        <w:bottom w:val="none" w:sz="0" w:space="0" w:color="auto"/>
        <w:right w:val="none" w:sz="0" w:space="0" w:color="auto"/>
      </w:divBdr>
    </w:div>
    <w:div w:id="16647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hyperlink" Target="https://www.ess.nsw.gov.au/Home/About-ESS/Legislation-ESS-Performanc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hyperlink" Target="https://www.ess.nsw.gov.au/Scheme-Participants/Exempt-Electricity-Load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control" Target="activeX/activeX1.xml"/><Relationship Id="rId25" Type="http://schemas.openxmlformats.org/officeDocument/2006/relationships/image" Target="media/image9.png"/><Relationship Id="rId33" Type="http://schemas.openxmlformats.org/officeDocument/2006/relationships/hyperlink" Target="https://www.ess.nsw.gov.au/Home/About-ESS/Legislation-ESS-Performanc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s://www.ess.nsw.gov.au/Scheme-Participants/Scheme-Participant-Requiremen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s.nsw.gov.au/Home/Document-Search/Guides/Audit-Guide-Scheme-Participants" TargetMode="External"/><Relationship Id="rId32" Type="http://schemas.openxmlformats.org/officeDocument/2006/relationships/image" Target="media/image11.png"/><Relationship Id="rId37" Type="http://schemas.openxmlformats.org/officeDocument/2006/relationships/hyperlink" Target="https://www.ess.nsw.gov.au/Home/Document-Search/Guides/Compliance-Guide-Scheme-Participants"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ss.nsw.gov.au/Scheme-Participants/What-are-Annual-Energy-Savings-Statements/Auditing-Annual-Energy-Savings-Statements" TargetMode="External"/><Relationship Id="rId23" Type="http://schemas.openxmlformats.org/officeDocument/2006/relationships/hyperlink" Target="https://www.ess.nsw.gov.au/Home/Document-Search/Guides/Audit-Guide-Scheme-Participants" TargetMode="External"/><Relationship Id="rId28" Type="http://schemas.openxmlformats.org/officeDocument/2006/relationships/hyperlink" Target="https://www.ess.nsw.gov.au/Scheme-Participants/About-Ministerial-Order-and-Exemptions/Exemptions-Rule" TargetMode="External"/><Relationship Id="rId36" Type="http://schemas.openxmlformats.org/officeDocument/2006/relationships/hyperlink" Target="https://www.ess.nsw.gov.au/Home/Document-Search/Guides/Audit-Guide-Scheme-Participants" TargetMode="Externa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SRegulator@ipart.nsw.gov.au" TargetMode="External"/><Relationship Id="rId22" Type="http://schemas.openxmlformats.org/officeDocument/2006/relationships/hyperlink" Target="https://www.ess.nsw.gov.au/Home/About-ESS/Legislation-ESS-Performance" TargetMode="External"/><Relationship Id="rId27" Type="http://schemas.openxmlformats.org/officeDocument/2006/relationships/hyperlink" Target="https://www.ess.nsw.gov.au/Scheme-Participants/About-Ministerial-Order-and-Exemptions/Exemptions-Rule" TargetMode="External"/><Relationship Id="rId30" Type="http://schemas.openxmlformats.org/officeDocument/2006/relationships/hyperlink" Target="https://www.ess.nsw.gov.au/Home/About-ESS/Legislation-ESS-Performance" TargetMode="External"/><Relationship Id="rId35" Type="http://schemas.openxmlformats.org/officeDocument/2006/relationships/hyperlink" Target="https://www.ess.nsw.gov.au/Home/About-ESS/Legislation-ESS-Performance"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Fact%20Sheet%20-%20Multipl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CA4ADF6A694E588C0201364E2DA01B"/>
        <w:category>
          <w:name w:val="General"/>
          <w:gallery w:val="placeholder"/>
        </w:category>
        <w:types>
          <w:type w:val="bbPlcHdr"/>
        </w:types>
        <w:behaviors>
          <w:behavior w:val="content"/>
        </w:behaviors>
        <w:guid w:val="{41A3A2D2-3E34-4201-8D31-D827D9FD6E27}"/>
      </w:docPartPr>
      <w:docPartBody>
        <w:p w:rsidR="0018596F" w:rsidRDefault="00E75FB6" w:rsidP="00E75FB6">
          <w:pPr>
            <w:pStyle w:val="FCCA4ADF6A694E588C0201364E2DA01B"/>
          </w:pPr>
          <w:r w:rsidRPr="005B1FA6">
            <w:rPr>
              <w:rStyle w:val="PlaceholderText"/>
              <w:rFonts w:eastAsiaTheme="minorHAnsi"/>
            </w:rPr>
            <w:t>Type name.</w:t>
          </w:r>
        </w:p>
      </w:docPartBody>
    </w:docPart>
    <w:docPart>
      <w:docPartPr>
        <w:name w:val="6BEAF535ED4B44138FF1B3D30A8D29BD"/>
        <w:category>
          <w:name w:val="General"/>
          <w:gallery w:val="placeholder"/>
        </w:category>
        <w:types>
          <w:type w:val="bbPlcHdr"/>
        </w:types>
        <w:behaviors>
          <w:behavior w:val="content"/>
        </w:behaviors>
        <w:guid w:val="{AB7A019A-4EAE-49A3-B153-798EDC3AC4F4}"/>
      </w:docPartPr>
      <w:docPartBody>
        <w:p w:rsidR="0018596F" w:rsidRDefault="00DC1618" w:rsidP="00E75FB6">
          <w:pPr>
            <w:pStyle w:val="6BEAF535ED4B44138FF1B3D30A8D29BD"/>
          </w:pPr>
          <w:r w:rsidRPr="00535324">
            <w:t>Type the compliance year.</w:t>
          </w:r>
        </w:p>
      </w:docPartBody>
    </w:docPart>
    <w:docPart>
      <w:docPartPr>
        <w:name w:val="DA360F2AE44E474EAFEDF2936D4613A6"/>
        <w:category>
          <w:name w:val="General"/>
          <w:gallery w:val="placeholder"/>
        </w:category>
        <w:types>
          <w:type w:val="bbPlcHdr"/>
        </w:types>
        <w:behaviors>
          <w:behavior w:val="content"/>
        </w:behaviors>
        <w:guid w:val="{20AD2129-007F-49F5-AF32-733D0618D258}"/>
      </w:docPartPr>
      <w:docPartBody>
        <w:p w:rsidR="0018596F" w:rsidRDefault="00DC1618" w:rsidP="00E75FB6">
          <w:pPr>
            <w:pStyle w:val="DA360F2AE44E474EAFEDF2936D4613A6"/>
          </w:pPr>
          <w:r w:rsidRPr="00535324">
            <w:t>Type details.</w:t>
          </w:r>
        </w:p>
      </w:docPartBody>
    </w:docPart>
    <w:docPart>
      <w:docPartPr>
        <w:name w:val="E84F5C15F4144C77859B99175A380584"/>
        <w:category>
          <w:name w:val="General"/>
          <w:gallery w:val="placeholder"/>
        </w:category>
        <w:types>
          <w:type w:val="bbPlcHdr"/>
        </w:types>
        <w:behaviors>
          <w:behavior w:val="content"/>
        </w:behaviors>
        <w:guid w:val="{9F75ABEC-3D12-462C-B30C-F4E13529196E}"/>
      </w:docPartPr>
      <w:docPartBody>
        <w:p w:rsidR="0018596F" w:rsidRDefault="00DC1618" w:rsidP="00DC1618">
          <w:pPr>
            <w:pStyle w:val="E84F5C15F4144C77859B99175A3805842"/>
          </w:pPr>
          <w:r w:rsidRPr="00535324">
            <w:rPr>
              <w:rFonts w:eastAsiaTheme="minorHAnsi"/>
            </w:rPr>
            <w:t>Click here to enter a date.</w:t>
          </w:r>
        </w:p>
      </w:docPartBody>
    </w:docPart>
    <w:docPart>
      <w:docPartPr>
        <w:name w:val="A31670AE799F4994898AFE44DB33DD7F"/>
        <w:category>
          <w:name w:val="General"/>
          <w:gallery w:val="placeholder"/>
        </w:category>
        <w:types>
          <w:type w:val="bbPlcHdr"/>
        </w:types>
        <w:behaviors>
          <w:behavior w:val="content"/>
        </w:behaviors>
        <w:guid w:val="{B1FD3F19-7EFD-4C12-B80E-AD25A703ABD7}"/>
      </w:docPartPr>
      <w:docPartBody>
        <w:p w:rsidR="0018596F" w:rsidRDefault="00DC1618" w:rsidP="00E75FB6">
          <w:pPr>
            <w:pStyle w:val="A31670AE799F4994898AFE44DB33DD7F"/>
          </w:pPr>
          <w:r w:rsidRPr="00535324">
            <w:t>Insert amount.</w:t>
          </w:r>
        </w:p>
      </w:docPartBody>
    </w:docPart>
    <w:docPart>
      <w:docPartPr>
        <w:name w:val="5504D676D27B434FA992A6EF0A8E5BEB"/>
        <w:category>
          <w:name w:val="General"/>
          <w:gallery w:val="placeholder"/>
        </w:category>
        <w:types>
          <w:type w:val="bbPlcHdr"/>
        </w:types>
        <w:behaviors>
          <w:behavior w:val="content"/>
        </w:behaviors>
        <w:guid w:val="{BB41545C-2848-4D44-931F-0B799AFDA6C3}"/>
      </w:docPartPr>
      <w:docPartBody>
        <w:p w:rsidR="0018596F" w:rsidRDefault="00DC1618" w:rsidP="00E75FB6">
          <w:pPr>
            <w:pStyle w:val="5504D676D27B434FA992A6EF0A8E5BEB"/>
          </w:pPr>
          <w:r w:rsidRPr="00535324">
            <w:t>Type name.</w:t>
          </w:r>
        </w:p>
      </w:docPartBody>
    </w:docPart>
    <w:docPart>
      <w:docPartPr>
        <w:name w:val="DefaultPlaceholder_1081868574"/>
        <w:category>
          <w:name w:val="General"/>
          <w:gallery w:val="placeholder"/>
        </w:category>
        <w:types>
          <w:type w:val="bbPlcHdr"/>
        </w:types>
        <w:behaviors>
          <w:behavior w:val="content"/>
        </w:behaviors>
        <w:guid w:val="{C0FAAB87-A93B-434A-B185-176C61E00474}"/>
      </w:docPartPr>
      <w:docPartBody>
        <w:p w:rsidR="0018596F" w:rsidRDefault="00DC1618" w:rsidP="00DC1618">
          <w:pPr>
            <w:pStyle w:val="DefaultPlaceholder10818685741"/>
          </w:pPr>
          <w:r w:rsidRPr="00CB2E2E">
            <w:rPr>
              <w:rStyle w:val="PlaceholderText"/>
              <w:rFonts w:eastAsiaTheme="minorHAnsi"/>
            </w:rPr>
            <w:t>Click here to enter text.</w:t>
          </w:r>
        </w:p>
      </w:docPartBody>
    </w:docPart>
    <w:docPart>
      <w:docPartPr>
        <w:name w:val="14A3D11E3BBF45FEA52B10B03946B2DB"/>
        <w:category>
          <w:name w:val="General"/>
          <w:gallery w:val="placeholder"/>
        </w:category>
        <w:types>
          <w:type w:val="bbPlcHdr"/>
        </w:types>
        <w:behaviors>
          <w:behavior w:val="content"/>
        </w:behaviors>
        <w:guid w:val="{E45201B9-5685-4F0C-AF43-E1BFA421B508}"/>
      </w:docPartPr>
      <w:docPartBody>
        <w:p w:rsidR="0018596F" w:rsidRDefault="00E75FB6" w:rsidP="00E75FB6">
          <w:pPr>
            <w:pStyle w:val="14A3D11E3BBF45FEA52B10B03946B2DB"/>
          </w:pPr>
          <w:r w:rsidRPr="00CB2E2E">
            <w:rPr>
              <w:rStyle w:val="PlaceholderText"/>
            </w:rPr>
            <w:t>Click here to enter text.</w:t>
          </w:r>
        </w:p>
      </w:docPartBody>
    </w:docPart>
    <w:docPart>
      <w:docPartPr>
        <w:name w:val="F685A7D57DE0439E8480F4E66C5B0F0E"/>
        <w:category>
          <w:name w:val="General"/>
          <w:gallery w:val="placeholder"/>
        </w:category>
        <w:types>
          <w:type w:val="bbPlcHdr"/>
        </w:types>
        <w:behaviors>
          <w:behavior w:val="content"/>
        </w:behaviors>
        <w:guid w:val="{928A48BC-8266-45F6-B394-0C0D17C03D5A}"/>
      </w:docPartPr>
      <w:docPartBody>
        <w:p w:rsidR="0018596F" w:rsidRDefault="00E75FB6" w:rsidP="00E75FB6">
          <w:pPr>
            <w:pStyle w:val="F685A7D57DE0439E8480F4E66C5B0F0E"/>
          </w:pPr>
          <w:r w:rsidRPr="00CB2E2E">
            <w:rPr>
              <w:rStyle w:val="PlaceholderText"/>
            </w:rPr>
            <w:t>Click here to enter text.</w:t>
          </w:r>
        </w:p>
      </w:docPartBody>
    </w:docPart>
    <w:docPart>
      <w:docPartPr>
        <w:name w:val="FE1C400308AE4BE48925CFF10EB03946"/>
        <w:category>
          <w:name w:val="General"/>
          <w:gallery w:val="placeholder"/>
        </w:category>
        <w:types>
          <w:type w:val="bbPlcHdr"/>
        </w:types>
        <w:behaviors>
          <w:behavior w:val="content"/>
        </w:behaviors>
        <w:guid w:val="{B077FAF4-C825-4628-BEAF-EF1BEEDB1277}"/>
      </w:docPartPr>
      <w:docPartBody>
        <w:p w:rsidR="00D23DC4" w:rsidRDefault="00D23DC4" w:rsidP="00D23DC4">
          <w:pPr>
            <w:pStyle w:val="FE1C400308AE4BE48925CFF10EB03946"/>
          </w:pPr>
          <w:r w:rsidRPr="005B1FA6">
            <w:rPr>
              <w:rStyle w:val="PlaceholderText"/>
              <w:rFonts w:eastAsiaTheme="minorHAnsi"/>
            </w:rPr>
            <w:t>Type name.</w:t>
          </w:r>
        </w:p>
      </w:docPartBody>
    </w:docPart>
    <w:docPart>
      <w:docPartPr>
        <w:name w:val="FF3F7E8945BB405A8889358252F8B138"/>
        <w:category>
          <w:name w:val="General"/>
          <w:gallery w:val="placeholder"/>
        </w:category>
        <w:types>
          <w:type w:val="bbPlcHdr"/>
        </w:types>
        <w:behaviors>
          <w:behavior w:val="content"/>
        </w:behaviors>
        <w:guid w:val="{598514AC-EDFF-4259-ADD0-D0B3FE53564C}"/>
      </w:docPartPr>
      <w:docPartBody>
        <w:p w:rsidR="00D23DC4" w:rsidRDefault="00D23DC4" w:rsidP="00D23DC4">
          <w:pPr>
            <w:pStyle w:val="FF3F7E8945BB405A8889358252F8B138"/>
          </w:pPr>
          <w:r w:rsidRPr="005B1FA6">
            <w:rPr>
              <w:rStyle w:val="PlaceholderText"/>
              <w:rFonts w:eastAsiaTheme="minorHAnsi"/>
            </w:rPr>
            <w:t>Type name.</w:t>
          </w:r>
        </w:p>
      </w:docPartBody>
    </w:docPart>
    <w:docPart>
      <w:docPartPr>
        <w:name w:val="4BBEE84897EF409FBAE1816DA4C769B5"/>
        <w:category>
          <w:name w:val="General"/>
          <w:gallery w:val="placeholder"/>
        </w:category>
        <w:types>
          <w:type w:val="bbPlcHdr"/>
        </w:types>
        <w:behaviors>
          <w:behavior w:val="content"/>
        </w:behaviors>
        <w:guid w:val="{18E20A3F-CC24-48B3-A5DA-B69A0C995231}"/>
      </w:docPartPr>
      <w:docPartBody>
        <w:p w:rsidR="00D23DC4" w:rsidRDefault="00D23DC4" w:rsidP="00D23DC4">
          <w:pPr>
            <w:pStyle w:val="4BBEE84897EF409FBAE1816DA4C769B5"/>
          </w:pPr>
          <w:r>
            <w:rPr>
              <w:rStyle w:val="PlaceholderText"/>
              <w:rFonts w:eastAsiaTheme="minorHAnsi"/>
            </w:rPr>
            <w:t>Type name</w:t>
          </w:r>
          <w:r w:rsidRPr="00057552">
            <w:rPr>
              <w:rStyle w:val="PlaceholderText"/>
              <w:rFonts w:eastAsiaTheme="minorHAnsi"/>
            </w:rPr>
            <w:t>.</w:t>
          </w:r>
        </w:p>
      </w:docPartBody>
    </w:docPart>
    <w:docPart>
      <w:docPartPr>
        <w:name w:val="A8D763DE73BE4E1C94493D14B610FD20"/>
        <w:category>
          <w:name w:val="General"/>
          <w:gallery w:val="placeholder"/>
        </w:category>
        <w:types>
          <w:type w:val="bbPlcHdr"/>
        </w:types>
        <w:behaviors>
          <w:behavior w:val="content"/>
        </w:behaviors>
        <w:guid w:val="{F26D51DB-A8EA-4C92-A423-B835FE20E614}"/>
      </w:docPartPr>
      <w:docPartBody>
        <w:p w:rsidR="00D23DC4" w:rsidRDefault="00D23DC4" w:rsidP="00D23DC4">
          <w:pPr>
            <w:pStyle w:val="A8D763DE73BE4E1C94493D14B610FD20"/>
          </w:pPr>
          <w:r>
            <w:rPr>
              <w:rStyle w:val="PlaceholderText"/>
              <w:rFonts w:eastAsiaTheme="minorHAnsi"/>
            </w:rPr>
            <w:t>Type name</w:t>
          </w:r>
          <w:r w:rsidRPr="00057552">
            <w:rPr>
              <w:rStyle w:val="PlaceholderText"/>
              <w:rFonts w:eastAsiaTheme="minorHAnsi"/>
            </w:rPr>
            <w:t>.</w:t>
          </w:r>
        </w:p>
      </w:docPartBody>
    </w:docPart>
    <w:docPart>
      <w:docPartPr>
        <w:name w:val="ED27260BD8EA46919CB1153200F5F151"/>
        <w:category>
          <w:name w:val="General"/>
          <w:gallery w:val="placeholder"/>
        </w:category>
        <w:types>
          <w:type w:val="bbPlcHdr"/>
        </w:types>
        <w:behaviors>
          <w:behavior w:val="content"/>
        </w:behaviors>
        <w:guid w:val="{4F46A566-8C30-446F-9164-9694A2DDF0CF}"/>
      </w:docPartPr>
      <w:docPartBody>
        <w:p w:rsidR="00D23DC4" w:rsidRDefault="00D23DC4" w:rsidP="00D23DC4">
          <w:pPr>
            <w:pStyle w:val="ED27260BD8EA46919CB1153200F5F151"/>
          </w:pPr>
          <w:r>
            <w:rPr>
              <w:rStyle w:val="PlaceholderText"/>
              <w:rFonts w:eastAsiaTheme="minorHAnsi"/>
            </w:rPr>
            <w:t>Type name</w:t>
          </w:r>
          <w:r w:rsidRPr="00057552">
            <w:rPr>
              <w:rStyle w:val="PlaceholderText"/>
              <w:rFonts w:eastAsiaTheme="minorHAnsi"/>
            </w:rPr>
            <w:t>.</w:t>
          </w:r>
        </w:p>
      </w:docPartBody>
    </w:docPart>
    <w:docPart>
      <w:docPartPr>
        <w:name w:val="025D7074147A47B1ACA914E1C8C0E02A"/>
        <w:category>
          <w:name w:val="General"/>
          <w:gallery w:val="placeholder"/>
        </w:category>
        <w:types>
          <w:type w:val="bbPlcHdr"/>
        </w:types>
        <w:behaviors>
          <w:behavior w:val="content"/>
        </w:behaviors>
        <w:guid w:val="{C8EB42EC-8D7A-41C9-8B0E-61C39CB4E5DA}"/>
      </w:docPartPr>
      <w:docPartBody>
        <w:p w:rsidR="00022D0B" w:rsidRDefault="00124F58" w:rsidP="00124F58">
          <w:pPr>
            <w:pStyle w:val="025D7074147A47B1ACA914E1C8C0E02A"/>
          </w:pPr>
          <w:r>
            <w:rPr>
              <w:rStyle w:val="PlaceholderText"/>
              <w:rFonts w:eastAsiaTheme="minorHAnsi"/>
            </w:rPr>
            <w:t>Type name</w:t>
          </w:r>
          <w:r w:rsidRPr="00057552">
            <w:rPr>
              <w:rStyle w:val="PlaceholderText"/>
              <w:rFonts w:eastAsiaTheme="minorHAnsi"/>
            </w:rPr>
            <w:t>.</w:t>
          </w:r>
        </w:p>
      </w:docPartBody>
    </w:docPart>
    <w:docPart>
      <w:docPartPr>
        <w:name w:val="40A0B6CC287F40F6BD7698491C1A7367"/>
        <w:category>
          <w:name w:val="General"/>
          <w:gallery w:val="placeholder"/>
        </w:category>
        <w:types>
          <w:type w:val="bbPlcHdr"/>
        </w:types>
        <w:behaviors>
          <w:behavior w:val="content"/>
        </w:behaviors>
        <w:guid w:val="{6FB91826-9B72-4EB7-A455-232E660ACE6B}"/>
      </w:docPartPr>
      <w:docPartBody>
        <w:p w:rsidR="00022D0B" w:rsidRDefault="00124F58" w:rsidP="00124F58">
          <w:pPr>
            <w:pStyle w:val="40A0B6CC287F40F6BD7698491C1A7367"/>
          </w:pPr>
          <w:r>
            <w:rPr>
              <w:rStyle w:val="PlaceholderText"/>
              <w:rFonts w:eastAsiaTheme="minorHAnsi"/>
            </w:rPr>
            <w:t>Type name</w:t>
          </w:r>
          <w:r w:rsidRPr="00057552">
            <w:rPr>
              <w:rStyle w:val="PlaceholderText"/>
              <w:rFonts w:eastAsiaTheme="minorHAnsi"/>
            </w:rPr>
            <w:t>.</w:t>
          </w:r>
        </w:p>
      </w:docPartBody>
    </w:docPart>
    <w:docPart>
      <w:docPartPr>
        <w:name w:val="B05FFBFEABFC4CCE915DCE41DF9FA6F7"/>
        <w:category>
          <w:name w:val="General"/>
          <w:gallery w:val="placeholder"/>
        </w:category>
        <w:types>
          <w:type w:val="bbPlcHdr"/>
        </w:types>
        <w:behaviors>
          <w:behavior w:val="content"/>
        </w:behaviors>
        <w:guid w:val="{E26A78E3-9120-432C-9BB2-E069234C1BE1}"/>
      </w:docPartPr>
      <w:docPartBody>
        <w:p w:rsidR="00022D0B" w:rsidRDefault="00124F58" w:rsidP="00124F58">
          <w:pPr>
            <w:pStyle w:val="B05FFBFEABFC4CCE915DCE41DF9FA6F7"/>
          </w:pPr>
          <w:r>
            <w:rPr>
              <w:rStyle w:val="PlaceholderText"/>
              <w:rFonts w:eastAsiaTheme="minorHAnsi"/>
            </w:rPr>
            <w:t>Type name</w:t>
          </w:r>
          <w:r w:rsidRPr="00057552">
            <w:rPr>
              <w:rStyle w:val="PlaceholderText"/>
              <w:rFonts w:eastAsiaTheme="minorHAnsi"/>
            </w:rPr>
            <w:t>.</w:t>
          </w:r>
        </w:p>
      </w:docPartBody>
    </w:docPart>
    <w:docPart>
      <w:docPartPr>
        <w:name w:val="8F29BBAD8D85450D952F0F8F777AA24F"/>
        <w:category>
          <w:name w:val="General"/>
          <w:gallery w:val="placeholder"/>
        </w:category>
        <w:types>
          <w:type w:val="bbPlcHdr"/>
        </w:types>
        <w:behaviors>
          <w:behavior w:val="content"/>
        </w:behaviors>
        <w:guid w:val="{CE400D0C-B014-48E6-8D36-D9004A385AB0}"/>
      </w:docPartPr>
      <w:docPartBody>
        <w:p w:rsidR="00022D0B" w:rsidRDefault="00124F58" w:rsidP="00124F58">
          <w:pPr>
            <w:pStyle w:val="8F29BBAD8D85450D952F0F8F777AA24F"/>
          </w:pPr>
          <w:r>
            <w:rPr>
              <w:rStyle w:val="PlaceholderText"/>
              <w:rFonts w:eastAsiaTheme="minorHAnsi"/>
            </w:rPr>
            <w:t>Type name</w:t>
          </w:r>
          <w:r w:rsidRPr="00057552">
            <w:rPr>
              <w:rStyle w:val="PlaceholderText"/>
              <w:rFonts w:eastAsiaTheme="minorHAnsi"/>
            </w:rPr>
            <w:t>.</w:t>
          </w:r>
        </w:p>
      </w:docPartBody>
    </w:docPart>
    <w:docPart>
      <w:docPartPr>
        <w:name w:val="CAD8DE94C6E943BF9A7FC286E6F75DC1"/>
        <w:category>
          <w:name w:val="General"/>
          <w:gallery w:val="placeholder"/>
        </w:category>
        <w:types>
          <w:type w:val="bbPlcHdr"/>
        </w:types>
        <w:behaviors>
          <w:behavior w:val="content"/>
        </w:behaviors>
        <w:guid w:val="{3D632B69-88A8-457C-B3CA-6ED7379CBD6A}"/>
      </w:docPartPr>
      <w:docPartBody>
        <w:p w:rsidR="0013346B" w:rsidRDefault="00D765DC" w:rsidP="00D765DC">
          <w:pPr>
            <w:pStyle w:val="CAD8DE94C6E943BF9A7FC286E6F75DC1"/>
          </w:pPr>
          <w:r>
            <w:rPr>
              <w:rStyle w:val="PlaceholderText"/>
              <w:rFonts w:eastAsiaTheme="minorHAnsi"/>
            </w:rPr>
            <w:t>Type name</w:t>
          </w:r>
          <w:r w:rsidRPr="00057552">
            <w:rPr>
              <w:rStyle w:val="PlaceholderText"/>
              <w:rFonts w:eastAsiaTheme="minorHAnsi"/>
            </w:rPr>
            <w:t>.</w:t>
          </w:r>
        </w:p>
      </w:docPartBody>
    </w:docPart>
    <w:docPart>
      <w:docPartPr>
        <w:name w:val="8A0291A3804D4CD7A58C6A6369EF56C3"/>
        <w:category>
          <w:name w:val="General"/>
          <w:gallery w:val="placeholder"/>
        </w:category>
        <w:types>
          <w:type w:val="bbPlcHdr"/>
        </w:types>
        <w:behaviors>
          <w:behavior w:val="content"/>
        </w:behaviors>
        <w:guid w:val="{6043B719-F69C-48AA-AF43-9DB87150E913}"/>
      </w:docPartPr>
      <w:docPartBody>
        <w:p w:rsidR="0013346B" w:rsidRDefault="00D765DC" w:rsidP="00D765DC">
          <w:pPr>
            <w:pStyle w:val="8A0291A3804D4CD7A58C6A6369EF56C3"/>
          </w:pPr>
          <w:r>
            <w:rPr>
              <w:rStyle w:val="PlaceholderText"/>
              <w:rFonts w:eastAsiaTheme="minorHAnsi"/>
            </w:rPr>
            <w:t>Type name</w:t>
          </w:r>
          <w:r w:rsidRPr="00057552">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B6"/>
    <w:rsid w:val="00022D0B"/>
    <w:rsid w:val="00097866"/>
    <w:rsid w:val="00124F58"/>
    <w:rsid w:val="0013346B"/>
    <w:rsid w:val="0018596F"/>
    <w:rsid w:val="00247B22"/>
    <w:rsid w:val="00251AF5"/>
    <w:rsid w:val="00320830"/>
    <w:rsid w:val="00431806"/>
    <w:rsid w:val="004437AE"/>
    <w:rsid w:val="00536631"/>
    <w:rsid w:val="00591A6E"/>
    <w:rsid w:val="00607D08"/>
    <w:rsid w:val="007447C6"/>
    <w:rsid w:val="00B04E02"/>
    <w:rsid w:val="00B20DEE"/>
    <w:rsid w:val="00B84029"/>
    <w:rsid w:val="00C3276C"/>
    <w:rsid w:val="00D23DC4"/>
    <w:rsid w:val="00D765DC"/>
    <w:rsid w:val="00DC1618"/>
    <w:rsid w:val="00E75FB6"/>
    <w:rsid w:val="00F52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E7FC1E1794E57A41FFD032D588B56">
    <w:name w:val="DA2E7FC1E1794E57A41FFD032D588B56"/>
  </w:style>
  <w:style w:type="paragraph" w:customStyle="1" w:styleId="6A6B1CB6ED944910BD214835C9F176F1">
    <w:name w:val="6A6B1CB6ED944910BD214835C9F176F1"/>
  </w:style>
  <w:style w:type="paragraph" w:customStyle="1" w:styleId="31401C6A9BD54AA9940A0EA4B187E881">
    <w:name w:val="31401C6A9BD54AA9940A0EA4B187E881"/>
    <w:rsid w:val="00E75FB6"/>
  </w:style>
  <w:style w:type="paragraph" w:customStyle="1" w:styleId="23CE7A16ABF04C3ABB184C32A9553D15">
    <w:name w:val="23CE7A16ABF04C3ABB184C32A9553D15"/>
    <w:rsid w:val="00E75FB6"/>
  </w:style>
  <w:style w:type="character" w:styleId="PlaceholderText">
    <w:name w:val="Placeholder Text"/>
    <w:basedOn w:val="DefaultParagraphFont"/>
    <w:uiPriority w:val="99"/>
    <w:semiHidden/>
    <w:rsid w:val="00DC1618"/>
    <w:rPr>
      <w:color w:val="808080"/>
    </w:rPr>
  </w:style>
  <w:style w:type="paragraph" w:customStyle="1" w:styleId="392A58D58F6A4AB8A46FD77D79F66153">
    <w:name w:val="392A58D58F6A4AB8A46FD77D79F66153"/>
    <w:rsid w:val="00E75FB6"/>
  </w:style>
  <w:style w:type="paragraph" w:customStyle="1" w:styleId="FCCA4ADF6A694E588C0201364E2DA01B">
    <w:name w:val="FCCA4ADF6A694E588C0201364E2DA01B"/>
    <w:rsid w:val="00E75FB6"/>
  </w:style>
  <w:style w:type="paragraph" w:customStyle="1" w:styleId="1D4F1756F42E4DBD9D405208D5A059D4">
    <w:name w:val="1D4F1756F42E4DBD9D405208D5A059D4"/>
    <w:rsid w:val="00E75FB6"/>
  </w:style>
  <w:style w:type="paragraph" w:customStyle="1" w:styleId="B598EE4BFF914A5BB9A546EBB185A44B">
    <w:name w:val="B598EE4BFF914A5BB9A546EBB185A44B"/>
    <w:rsid w:val="00E75FB6"/>
  </w:style>
  <w:style w:type="paragraph" w:customStyle="1" w:styleId="D86FB8DFADD14856979678D9A3F53836">
    <w:name w:val="D86FB8DFADD14856979678D9A3F53836"/>
    <w:rsid w:val="00E75FB6"/>
  </w:style>
  <w:style w:type="paragraph" w:customStyle="1" w:styleId="20631BAC0E894641AACDF3066725FDE6">
    <w:name w:val="20631BAC0E894641AACDF3066725FDE6"/>
    <w:rsid w:val="00E75FB6"/>
  </w:style>
  <w:style w:type="paragraph" w:customStyle="1" w:styleId="AF985830039B483385C3228BD7AA0B71">
    <w:name w:val="AF985830039B483385C3228BD7AA0B71"/>
    <w:rsid w:val="00E75FB6"/>
  </w:style>
  <w:style w:type="paragraph" w:customStyle="1" w:styleId="AD8FFEDC8FB9456894135F3FDC073AF2">
    <w:name w:val="AD8FFEDC8FB9456894135F3FDC073AF2"/>
    <w:rsid w:val="00E75FB6"/>
  </w:style>
  <w:style w:type="paragraph" w:customStyle="1" w:styleId="B93254DBB9D148AE82FA8703ED2D9EF8">
    <w:name w:val="B93254DBB9D148AE82FA8703ED2D9EF8"/>
    <w:rsid w:val="00E75FB6"/>
  </w:style>
  <w:style w:type="paragraph" w:customStyle="1" w:styleId="0501B340900048AD83D2E56FA9322D5E">
    <w:name w:val="0501B340900048AD83D2E56FA9322D5E"/>
    <w:rsid w:val="00E75FB6"/>
  </w:style>
  <w:style w:type="paragraph" w:customStyle="1" w:styleId="096EAA893E0242008DE55C64944AB39B">
    <w:name w:val="096EAA893E0242008DE55C64944AB39B"/>
    <w:rsid w:val="00E75FB6"/>
  </w:style>
  <w:style w:type="paragraph" w:customStyle="1" w:styleId="380E0BF710144CC59242FD43314F4058">
    <w:name w:val="380E0BF710144CC59242FD43314F4058"/>
    <w:rsid w:val="00E75FB6"/>
  </w:style>
  <w:style w:type="paragraph" w:customStyle="1" w:styleId="C99A8939FFD3462185A200EED23CF7AB">
    <w:name w:val="C99A8939FFD3462185A200EED23CF7AB"/>
    <w:rsid w:val="00E75FB6"/>
  </w:style>
  <w:style w:type="paragraph" w:customStyle="1" w:styleId="A0CB30C54AA34A1B87F2EB784DF4AFED">
    <w:name w:val="A0CB30C54AA34A1B87F2EB784DF4AFED"/>
    <w:rsid w:val="00E75FB6"/>
  </w:style>
  <w:style w:type="paragraph" w:customStyle="1" w:styleId="CFCC4274896346F5A742E3EFD2699434">
    <w:name w:val="CFCC4274896346F5A742E3EFD2699434"/>
    <w:rsid w:val="00E75FB6"/>
  </w:style>
  <w:style w:type="paragraph" w:customStyle="1" w:styleId="6BEAF535ED4B44138FF1B3D30A8D29BD">
    <w:name w:val="6BEAF535ED4B44138FF1B3D30A8D29BD"/>
    <w:rsid w:val="00E75FB6"/>
  </w:style>
  <w:style w:type="paragraph" w:customStyle="1" w:styleId="608D712720F9413EB58B962BC56BB6CE">
    <w:name w:val="608D712720F9413EB58B962BC56BB6CE"/>
    <w:rsid w:val="00E75FB6"/>
  </w:style>
  <w:style w:type="paragraph" w:customStyle="1" w:styleId="DB89E6E2A115456FAAD3466396122D05">
    <w:name w:val="DB89E6E2A115456FAAD3466396122D05"/>
    <w:rsid w:val="00E75FB6"/>
  </w:style>
  <w:style w:type="paragraph" w:customStyle="1" w:styleId="8756C48190A2455590D51B6D88D51A48">
    <w:name w:val="8756C48190A2455590D51B6D88D51A48"/>
    <w:rsid w:val="00E75FB6"/>
  </w:style>
  <w:style w:type="paragraph" w:customStyle="1" w:styleId="298B4FCE0F9A450AADB739033C1C10AE">
    <w:name w:val="298B4FCE0F9A450AADB739033C1C10AE"/>
    <w:rsid w:val="00E75FB6"/>
  </w:style>
  <w:style w:type="paragraph" w:customStyle="1" w:styleId="9B2F79409F304180A75985A6D3C81FE4">
    <w:name w:val="9B2F79409F304180A75985A6D3C81FE4"/>
    <w:rsid w:val="00E75FB6"/>
  </w:style>
  <w:style w:type="paragraph" w:customStyle="1" w:styleId="DA360F2AE44E474EAFEDF2936D4613A6">
    <w:name w:val="DA360F2AE44E474EAFEDF2936D4613A6"/>
    <w:rsid w:val="00E75FB6"/>
  </w:style>
  <w:style w:type="paragraph" w:customStyle="1" w:styleId="E84F5C15F4144C77859B99175A380584">
    <w:name w:val="E84F5C15F4144C77859B99175A380584"/>
    <w:rsid w:val="00E75FB6"/>
  </w:style>
  <w:style w:type="paragraph" w:customStyle="1" w:styleId="078E890CAC6A437DB4B4AFDED3B420DC">
    <w:name w:val="078E890CAC6A437DB4B4AFDED3B420DC"/>
    <w:rsid w:val="00E75FB6"/>
  </w:style>
  <w:style w:type="paragraph" w:customStyle="1" w:styleId="C1D3B86D58814B77B1772FA4C181F42D">
    <w:name w:val="C1D3B86D58814B77B1772FA4C181F42D"/>
    <w:rsid w:val="00E75FB6"/>
  </w:style>
  <w:style w:type="paragraph" w:customStyle="1" w:styleId="54ED6F6F9BEB4C75B8BA2DEE2DED72A7">
    <w:name w:val="54ED6F6F9BEB4C75B8BA2DEE2DED72A7"/>
    <w:rsid w:val="00E75FB6"/>
  </w:style>
  <w:style w:type="paragraph" w:customStyle="1" w:styleId="A31670AE799F4994898AFE44DB33DD7F">
    <w:name w:val="A31670AE799F4994898AFE44DB33DD7F"/>
    <w:rsid w:val="00E75FB6"/>
  </w:style>
  <w:style w:type="paragraph" w:customStyle="1" w:styleId="5504D676D27B434FA992A6EF0A8E5BEB">
    <w:name w:val="5504D676D27B434FA992A6EF0A8E5BEB"/>
    <w:rsid w:val="00E75FB6"/>
  </w:style>
  <w:style w:type="paragraph" w:customStyle="1" w:styleId="E1B53B5D119C43D996E0662017A122D4">
    <w:name w:val="E1B53B5D119C43D996E0662017A122D4"/>
    <w:rsid w:val="00E75FB6"/>
  </w:style>
  <w:style w:type="paragraph" w:customStyle="1" w:styleId="14A3D11E3BBF45FEA52B10B03946B2DB">
    <w:name w:val="14A3D11E3BBF45FEA52B10B03946B2DB"/>
    <w:rsid w:val="00E75FB6"/>
  </w:style>
  <w:style w:type="paragraph" w:customStyle="1" w:styleId="F685A7D57DE0439E8480F4E66C5B0F0E">
    <w:name w:val="F685A7D57DE0439E8480F4E66C5B0F0E"/>
    <w:rsid w:val="00E75FB6"/>
  </w:style>
  <w:style w:type="paragraph" w:customStyle="1" w:styleId="3A34619780C24539BC784D88892C8F70">
    <w:name w:val="3A34619780C24539BC784D88892C8F70"/>
    <w:rsid w:val="00D23DC4"/>
  </w:style>
  <w:style w:type="paragraph" w:customStyle="1" w:styleId="4A81C3127095498398CB1E2B41345B6B">
    <w:name w:val="4A81C3127095498398CB1E2B41345B6B"/>
    <w:rsid w:val="00D23DC4"/>
  </w:style>
  <w:style w:type="paragraph" w:customStyle="1" w:styleId="CB9E1793BA1045C1A25EBC78CC2BA1F4">
    <w:name w:val="CB9E1793BA1045C1A25EBC78CC2BA1F4"/>
    <w:rsid w:val="00D23DC4"/>
  </w:style>
  <w:style w:type="paragraph" w:customStyle="1" w:styleId="FE481A024A9740339AAB9769563DEDBC">
    <w:name w:val="FE481A024A9740339AAB9769563DEDBC"/>
    <w:rsid w:val="00D23DC4"/>
  </w:style>
  <w:style w:type="paragraph" w:customStyle="1" w:styleId="99E60759D70644768EF0EB10A8EF9A0F">
    <w:name w:val="99E60759D70644768EF0EB10A8EF9A0F"/>
    <w:rsid w:val="00D23DC4"/>
  </w:style>
  <w:style w:type="paragraph" w:customStyle="1" w:styleId="E269E70E54774CFEB4AFBF19B53BC0D1">
    <w:name w:val="E269E70E54774CFEB4AFBF19B53BC0D1"/>
    <w:rsid w:val="00D23DC4"/>
  </w:style>
  <w:style w:type="paragraph" w:customStyle="1" w:styleId="FE1C400308AE4BE48925CFF10EB03946">
    <w:name w:val="FE1C400308AE4BE48925CFF10EB03946"/>
    <w:rsid w:val="00D23DC4"/>
  </w:style>
  <w:style w:type="paragraph" w:customStyle="1" w:styleId="FF3F7E8945BB405A8889358252F8B138">
    <w:name w:val="FF3F7E8945BB405A8889358252F8B138"/>
    <w:rsid w:val="00D23DC4"/>
  </w:style>
  <w:style w:type="paragraph" w:customStyle="1" w:styleId="4BBEE84897EF409FBAE1816DA4C769B5">
    <w:name w:val="4BBEE84897EF409FBAE1816DA4C769B5"/>
    <w:rsid w:val="00D23DC4"/>
  </w:style>
  <w:style w:type="paragraph" w:customStyle="1" w:styleId="A8D763DE73BE4E1C94493D14B610FD20">
    <w:name w:val="A8D763DE73BE4E1C94493D14B610FD20"/>
    <w:rsid w:val="00D23DC4"/>
  </w:style>
  <w:style w:type="paragraph" w:customStyle="1" w:styleId="ED27260BD8EA46919CB1153200F5F151">
    <w:name w:val="ED27260BD8EA46919CB1153200F5F151"/>
    <w:rsid w:val="00D23DC4"/>
  </w:style>
  <w:style w:type="paragraph" w:customStyle="1" w:styleId="025D7074147A47B1ACA914E1C8C0E02A">
    <w:name w:val="025D7074147A47B1ACA914E1C8C0E02A"/>
    <w:rsid w:val="00124F58"/>
  </w:style>
  <w:style w:type="paragraph" w:customStyle="1" w:styleId="40A0B6CC287F40F6BD7698491C1A7367">
    <w:name w:val="40A0B6CC287F40F6BD7698491C1A7367"/>
    <w:rsid w:val="00124F58"/>
  </w:style>
  <w:style w:type="paragraph" w:customStyle="1" w:styleId="B05FFBFEABFC4CCE915DCE41DF9FA6F7">
    <w:name w:val="B05FFBFEABFC4CCE915DCE41DF9FA6F7"/>
    <w:rsid w:val="00124F58"/>
  </w:style>
  <w:style w:type="paragraph" w:customStyle="1" w:styleId="8F29BBAD8D85450D952F0F8F777AA24F">
    <w:name w:val="8F29BBAD8D85450D952F0F8F777AA24F"/>
    <w:rsid w:val="00124F58"/>
  </w:style>
  <w:style w:type="paragraph" w:customStyle="1" w:styleId="CAD8DE94C6E943BF9A7FC286E6F75DC1">
    <w:name w:val="CAD8DE94C6E943BF9A7FC286E6F75DC1"/>
    <w:rsid w:val="00D765DC"/>
  </w:style>
  <w:style w:type="paragraph" w:customStyle="1" w:styleId="8A0291A3804D4CD7A58C6A6369EF56C3">
    <w:name w:val="8A0291A3804D4CD7A58C6A6369EF56C3"/>
    <w:rsid w:val="00D765DC"/>
  </w:style>
  <w:style w:type="paragraph" w:customStyle="1" w:styleId="DefaultPlaceholder1081868574">
    <w:name w:val="DefaultPlaceholder_1081868574"/>
    <w:rsid w:val="0013346B"/>
    <w:pPr>
      <w:spacing w:after="0" w:line="240" w:lineRule="auto"/>
    </w:pPr>
    <w:rPr>
      <w:rFonts w:ascii="Arial" w:eastAsia="Times New Roman" w:hAnsi="Arial" w:cs="Times New Roman"/>
      <w:szCs w:val="24"/>
    </w:rPr>
  </w:style>
  <w:style w:type="paragraph" w:customStyle="1" w:styleId="E84F5C15F4144C77859B99175A3805841">
    <w:name w:val="E84F5C15F4144C77859B99175A3805841"/>
    <w:rsid w:val="0013346B"/>
    <w:pPr>
      <w:spacing w:after="0" w:line="240" w:lineRule="auto"/>
    </w:pPr>
    <w:rPr>
      <w:rFonts w:ascii="Arial" w:eastAsia="Times New Roman" w:hAnsi="Arial" w:cs="Times New Roman"/>
      <w:szCs w:val="24"/>
    </w:rPr>
  </w:style>
  <w:style w:type="paragraph" w:customStyle="1" w:styleId="DefaultPlaceholder10818685741">
    <w:name w:val="DefaultPlaceholder_10818685741"/>
    <w:rsid w:val="00DC1618"/>
    <w:pPr>
      <w:spacing w:after="0" w:line="240" w:lineRule="auto"/>
    </w:pPr>
    <w:rPr>
      <w:rFonts w:ascii="Arial" w:eastAsia="Times New Roman" w:hAnsi="Arial" w:cs="Times New Roman"/>
      <w:szCs w:val="24"/>
    </w:rPr>
  </w:style>
  <w:style w:type="paragraph" w:customStyle="1" w:styleId="E84F5C15F4144C77859B99175A3805842">
    <w:name w:val="E84F5C15F4144C77859B99175A3805842"/>
    <w:rsid w:val="00DC1618"/>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macroview.com.au/IPART/Templates">
  <OurRef/>
  <EmployeeName/>
  <EmployeeAddress/>
  <Date/>
  <Salutation/>
  <HeaderTitle/>
  <FooterTitle/>
  <Heading1>DSW Submission Form – AESS</Heading1>
  <Heading2/>
  <WorkHours/>
  <WorkDays/>
  <TotalDays/>
  <HomeDays/>
  <HomeHours/>
  <Custom1/>
  <Custom2/>
  <Custom3/>
  <Custom4/>
  <Custom5/>
  <Custom6/>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5.xml><?xml version="1.0" encoding="utf-8"?>
<b:Sources xmlns:b="http://schemas.openxmlformats.org/officeDocument/2006/bibliography" xmlns="http://schemas.openxmlformats.org/officeDocument/2006/bibliography" SelectedStyle="\IEEE2006OfficeOnline.xsl" StyleName="IEEE 2006">
</b:Sources>
</file>

<file path=customXml/itemProps1.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2.xml><?xml version="1.0" encoding="utf-8"?>
<ds:datastoreItem xmlns:ds="http://schemas.openxmlformats.org/officeDocument/2006/customXml" ds:itemID="{B895B4AA-CBAA-4B7F-9C07-53F659F620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523AF7-B70E-4E6D-840B-E4310B9F32DD}">
  <ds:schemaRefs>
    <ds:schemaRef ds:uri="http://schemas.microsoft.com/sharepoint/v3/contenttype/forms"/>
  </ds:schemaRefs>
</ds:datastoreItem>
</file>

<file path=customXml/itemProps4.xml><?xml version="1.0" encoding="utf-8"?>
<ds:datastoreItem xmlns:ds="http://schemas.openxmlformats.org/officeDocument/2006/customXml" ds:itemID="{BAC7DDAD-41E5-4D13-8BB9-291CC01A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1D479C2-463E-452B-9AF3-C71BA0C9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Multiple.dotx</Template>
  <TotalTime>16</TotalTime>
  <Pages>10</Pages>
  <Words>2751</Words>
  <Characters>15685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Quinn</dc:creator>
  <cp:lastModifiedBy>Raghib Rawnak</cp:lastModifiedBy>
  <cp:revision>4</cp:revision>
  <cp:lastPrinted>2020-04-22T22:43:00Z</cp:lastPrinted>
  <dcterms:created xsi:type="dcterms:W3CDTF">2022-01-31T02:48:00Z</dcterms:created>
  <dcterms:modified xsi:type="dcterms:W3CDTF">2022-01-31T22:37:00Z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