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15EDC" w14:textId="77777777" w:rsidR="00FF34AC" w:rsidRDefault="00FF34AC" w:rsidP="00420017">
      <w:pPr>
        <w:pStyle w:val="CoverHeading2"/>
      </w:pPr>
      <w:r w:rsidRPr="00FF34AC">
        <w:t>Application for Accreditation – Part B</w:t>
      </w:r>
    </w:p>
    <w:p w14:paraId="65032233" w14:textId="77FC1D00" w:rsidR="004076BC" w:rsidRDefault="007645F9" w:rsidP="00FF34AC">
      <w:pPr>
        <w:pStyle w:val="CoverDate"/>
      </w:pPr>
      <w:r>
        <w:t xml:space="preserve">Method </w:t>
      </w:r>
      <w:r w:rsidR="00387BDE">
        <w:t>D</w:t>
      </w:r>
      <w:r>
        <w:t xml:space="preserve">etails – </w:t>
      </w:r>
      <w:r w:rsidR="00E6760A" w:rsidRPr="00E6760A">
        <w:t>Removal of Old Appliances</w:t>
      </w:r>
      <w:r>
        <w:t xml:space="preserve"> </w:t>
      </w:r>
    </w:p>
    <w:p w14:paraId="2735DCFF" w14:textId="422B0045" w:rsidR="00B46D33" w:rsidRDefault="00B46D33" w:rsidP="00B46D33">
      <w:pPr>
        <w:pStyle w:val="BodyText"/>
        <w:spacing w:before="0"/>
      </w:pPr>
      <w:r w:rsidRPr="00784612">
        <w:t xml:space="preserve">Version </w:t>
      </w:r>
      <w:r w:rsidR="00805D9E" w:rsidRPr="00784612">
        <w:t>3.</w:t>
      </w:r>
      <w:r w:rsidR="0051685C">
        <w:t>4</w:t>
      </w:r>
      <w:r w:rsidRPr="00784612">
        <w:t xml:space="preserve">, </w:t>
      </w:r>
      <w:r w:rsidR="00EA6B0F">
        <w:t>July</w:t>
      </w:r>
      <w:r w:rsidR="0051685C">
        <w:t xml:space="preserve"> 2026</w:t>
      </w:r>
    </w:p>
    <w:p w14:paraId="7C6B050B" w14:textId="3DCE6CFC" w:rsidR="00FF34AC" w:rsidRDefault="00FF34AC" w:rsidP="00FF34AC">
      <w:pPr>
        <w:pStyle w:val="Heading1nonumber"/>
      </w:pPr>
      <w:r w:rsidRPr="00FF34AC">
        <w:t>Purpose of this form</w:t>
      </w:r>
    </w:p>
    <w:p w14:paraId="401CA472" w14:textId="387B4D7D" w:rsidR="00E6760A" w:rsidRPr="00CE29A0" w:rsidRDefault="00E6760A" w:rsidP="00E6760A">
      <w:pPr>
        <w:pStyle w:val="BodyText"/>
      </w:pPr>
      <w:r w:rsidRPr="00CE29A0">
        <w:t xml:space="preserve">This form is used to apply for accreditation as an Accredited Certificate Provider or ‘ACP’ for the </w:t>
      </w:r>
      <w:r w:rsidRPr="00CE29A0">
        <w:rPr>
          <w:b/>
        </w:rPr>
        <w:t>Removal of Old Appliances (RoOA</w:t>
      </w:r>
      <w:r w:rsidR="00784612">
        <w:rPr>
          <w:b/>
        </w:rPr>
        <w:t>)</w:t>
      </w:r>
      <w:r w:rsidR="00784612" w:rsidRPr="00784612">
        <w:rPr>
          <w:b/>
        </w:rPr>
        <w:t xml:space="preserve"> </w:t>
      </w:r>
      <w:r w:rsidR="00784612" w:rsidRPr="00F557EF">
        <w:rPr>
          <w:bCs/>
        </w:rPr>
        <w:t>sub-method</w:t>
      </w:r>
      <w:r w:rsidR="004C64C2">
        <w:rPr>
          <w:bCs/>
        </w:rPr>
        <w:t xml:space="preserve"> of the Energy Savings Scheme (</w:t>
      </w:r>
      <w:r w:rsidR="004C64C2" w:rsidRPr="004C64C2">
        <w:rPr>
          <w:b/>
        </w:rPr>
        <w:t>ESS</w:t>
      </w:r>
      <w:r w:rsidR="004C64C2">
        <w:rPr>
          <w:bCs/>
        </w:rPr>
        <w:t>)</w:t>
      </w:r>
      <w:r w:rsidR="004B3955">
        <w:t xml:space="preserve">. </w:t>
      </w:r>
      <w:r w:rsidR="005308F6">
        <w:t>You must also complete</w:t>
      </w:r>
      <w:r w:rsidRPr="00CE29A0">
        <w:t xml:space="preserve"> </w:t>
      </w:r>
      <w:hyperlink r:id="rId11" w:history="1">
        <w:r w:rsidRPr="00CC1BE9">
          <w:rPr>
            <w:rStyle w:val="Hyperlink"/>
            <w:i/>
          </w:rPr>
          <w:t>Application Form – Part A</w:t>
        </w:r>
      </w:hyperlink>
      <w:r w:rsidRPr="00CE29A0">
        <w:t xml:space="preserve">. </w:t>
      </w:r>
    </w:p>
    <w:p w14:paraId="7950FED2" w14:textId="793D7FA9" w:rsidR="004B3955" w:rsidRDefault="00E6760A" w:rsidP="004B3955">
      <w:pPr>
        <w:pStyle w:val="BodyText"/>
      </w:pPr>
      <w:r w:rsidRPr="00CE29A0">
        <w:t xml:space="preserve">Refer to the </w:t>
      </w:r>
      <w:hyperlink r:id="rId12" w:history="1">
        <w:r w:rsidRPr="001C1CA6">
          <w:rPr>
            <w:rStyle w:val="Hyperlink"/>
          </w:rPr>
          <w:t>Removal of Old Appliances Method Guide</w:t>
        </w:r>
      </w:hyperlink>
      <w:r w:rsidRPr="00CE29A0">
        <w:t xml:space="preserve"> to assi</w:t>
      </w:r>
      <w:r w:rsidR="004B3955">
        <w:t>st you in completing this form.</w:t>
      </w:r>
      <w:r w:rsidRPr="00CE29A0">
        <w:t xml:space="preserve"> </w:t>
      </w:r>
      <w:r w:rsidR="004B3955">
        <w:t>Essential information about the requirements of applicants and ACPs is set out in the:</w:t>
      </w:r>
    </w:p>
    <w:p w14:paraId="334CA4DE" w14:textId="6D588089" w:rsidR="004B3955" w:rsidRPr="001068D8" w:rsidRDefault="004B3955" w:rsidP="004B3955">
      <w:pPr>
        <w:pStyle w:val="ListBullet"/>
      </w:pPr>
      <w:hyperlink r:id="rId13" w:history="1">
        <w:r w:rsidRPr="001C1CA6">
          <w:rPr>
            <w:rStyle w:val="Hyperlink"/>
          </w:rPr>
          <w:t xml:space="preserve">Application </w:t>
        </w:r>
        <w:r w:rsidR="00976358">
          <w:rPr>
            <w:rStyle w:val="Hyperlink"/>
          </w:rPr>
          <w:t xml:space="preserve">for Accreditation </w:t>
        </w:r>
        <w:r w:rsidRPr="001C1CA6">
          <w:rPr>
            <w:rStyle w:val="Hyperlink"/>
          </w:rPr>
          <w:t>Guide</w:t>
        </w:r>
      </w:hyperlink>
    </w:p>
    <w:p w14:paraId="1E5DA5C1" w14:textId="3CFB20BD" w:rsidR="004B3955" w:rsidRPr="001068D8" w:rsidRDefault="004B3955" w:rsidP="004B3955">
      <w:pPr>
        <w:pStyle w:val="ListBullet"/>
      </w:pPr>
      <w:hyperlink r:id="rId14" w:history="1">
        <w:r w:rsidRPr="001C1CA6">
          <w:rPr>
            <w:rStyle w:val="Hyperlink"/>
          </w:rPr>
          <w:t>Record Keeping Guide</w:t>
        </w:r>
      </w:hyperlink>
      <w:r w:rsidRPr="001068D8">
        <w:t xml:space="preserve"> </w:t>
      </w:r>
    </w:p>
    <w:p w14:paraId="09AC8D12" w14:textId="7747F696" w:rsidR="004B3955" w:rsidRPr="00E34064" w:rsidRDefault="00147191" w:rsidP="004B3955">
      <w:pPr>
        <w:pStyle w:val="ListBullet"/>
      </w:pPr>
      <w:hyperlink r:id="rId15" w:history="1">
        <w:r w:rsidRPr="00E07FC2">
          <w:rPr>
            <w:rStyle w:val="Hyperlink"/>
          </w:rPr>
          <w:t>ACP</w:t>
        </w:r>
        <w:r>
          <w:rPr>
            <w:rStyle w:val="Hyperlink"/>
          </w:rPr>
          <w:t xml:space="preserve"> Compliance Guide</w:t>
        </w:r>
      </w:hyperlink>
      <w:r w:rsidR="004B3955" w:rsidRPr="00E34064">
        <w:t>.</w:t>
      </w:r>
    </w:p>
    <w:p w14:paraId="5D3ECBC7" w14:textId="65A83870" w:rsidR="00E6760A" w:rsidRPr="00CE29A0" w:rsidRDefault="004B3955" w:rsidP="004B3955">
      <w:pPr>
        <w:pStyle w:val="BodyText"/>
      </w:pPr>
      <w:r>
        <w:t xml:space="preserve">Your application information must be consistent with and meet the requirements set out in these documents. More information on the </w:t>
      </w:r>
      <w:hyperlink r:id="rId16" w:history="1">
        <w:r w:rsidRPr="001C1CA6">
          <w:rPr>
            <w:rStyle w:val="Hyperlink"/>
          </w:rPr>
          <w:t>application process</w:t>
        </w:r>
      </w:hyperlink>
      <w:r>
        <w:t xml:space="preserve"> can be found on the </w:t>
      </w:r>
      <w:r w:rsidRPr="001427D8">
        <w:t>ESS website</w:t>
      </w:r>
      <w:r w:rsidR="00E6760A" w:rsidRPr="00CE29A0">
        <w:t>.</w:t>
      </w:r>
    </w:p>
    <w:p w14:paraId="6359F95A" w14:textId="77777777" w:rsidR="00A67B85" w:rsidRDefault="00A67B85" w:rsidP="00A67B85">
      <w:pPr>
        <w:pStyle w:val="Heading1nonumber"/>
      </w:pPr>
      <w:r w:rsidRPr="00FF34AC">
        <w:t>Meaning of key terms</w:t>
      </w:r>
      <w:r>
        <w:t xml:space="preserve"> and</w:t>
      </w:r>
      <w:r w:rsidRPr="00FF34AC">
        <w:t xml:space="preserve"> icons in this form</w:t>
      </w:r>
    </w:p>
    <w:p w14:paraId="5C6EFC4F" w14:textId="77777777" w:rsidR="00AB068B" w:rsidRPr="00575FB7" w:rsidRDefault="00AB068B" w:rsidP="00AB068B">
      <w:pPr>
        <w:pStyle w:val="BodyText"/>
        <w:spacing w:after="240"/>
      </w:pPr>
      <w:r w:rsidRPr="00575FB7">
        <w:t xml:space="preserve">Words defined in the </w:t>
      </w:r>
      <w:hyperlink r:id="rId17" w:history="1">
        <w:r w:rsidRPr="008019C9">
          <w:rPr>
            <w:rStyle w:val="Hyperlink"/>
          </w:rPr>
          <w:t>ESS Rule</w:t>
        </w:r>
      </w:hyperlink>
      <w:r w:rsidRPr="00575FB7">
        <w:t xml:space="preserve"> have the same meaning in this Application Form</w:t>
      </w:r>
      <w:r w:rsidRPr="007C267D">
        <w:t>, unless the context requires otherwise.</w:t>
      </w:r>
    </w:p>
    <w:p w14:paraId="472A5143" w14:textId="77777777" w:rsidR="00FF34AC" w:rsidRDefault="00FF34AC" w:rsidP="00FF34AC">
      <w:pPr>
        <w:pStyle w:val="Heading2nonumber"/>
      </w:pPr>
      <w:r>
        <w:t>Key terms</w:t>
      </w:r>
    </w:p>
    <w:p w14:paraId="6963F452" w14:textId="7E6D8081" w:rsidR="00E6760A" w:rsidRPr="00CE29A0" w:rsidRDefault="00E6760A" w:rsidP="00E6760A">
      <w:pPr>
        <w:pStyle w:val="BodyText"/>
      </w:pPr>
      <w:r w:rsidRPr="00CE29A0">
        <w:rPr>
          <w:b/>
        </w:rPr>
        <w:t>ACP</w:t>
      </w:r>
      <w:r w:rsidRPr="00CE29A0">
        <w:t xml:space="preserve"> means </w:t>
      </w:r>
      <w:r w:rsidRPr="00CE29A0">
        <w:rPr>
          <w:b/>
        </w:rPr>
        <w:t>accredited certificate provider</w:t>
      </w:r>
      <w:r w:rsidRPr="00CE29A0">
        <w:t xml:space="preserve">. If this application for accreditation is approved, you will be an ACP. </w:t>
      </w:r>
    </w:p>
    <w:p w14:paraId="3AA0DC02" w14:textId="78425A9A" w:rsidR="00E6760A" w:rsidRPr="00CE29A0" w:rsidRDefault="00E6760A" w:rsidP="00E6760A">
      <w:pPr>
        <w:pStyle w:val="BodyText"/>
      </w:pPr>
      <w:r w:rsidRPr="00CE29A0">
        <w:rPr>
          <w:b/>
        </w:rPr>
        <w:t>Activity definition</w:t>
      </w:r>
      <w:r w:rsidRPr="00CE29A0">
        <w:t xml:space="preserve"> means an activity as specified in a Schedule to the </w:t>
      </w:r>
      <w:hyperlink r:id="rId18" w:history="1">
        <w:r w:rsidRPr="00EA0D1E">
          <w:rPr>
            <w:rStyle w:val="Hyperlink"/>
          </w:rPr>
          <w:t>ESS Rule</w:t>
        </w:r>
      </w:hyperlink>
      <w:r w:rsidRPr="00CE29A0">
        <w:t>. Activity definitions for RoOA are set out in Schedule C of the ESS Rule.</w:t>
      </w:r>
    </w:p>
    <w:p w14:paraId="0A021660" w14:textId="66A7C31A" w:rsidR="00B31585" w:rsidRPr="006C1825" w:rsidRDefault="00B31585" w:rsidP="00B31585">
      <w:pPr>
        <w:pStyle w:val="BodyText"/>
        <w:rPr>
          <w:i/>
          <w:iCs/>
          <w:sz w:val="18"/>
          <w:szCs w:val="18"/>
        </w:rPr>
      </w:pPr>
      <w:bookmarkStart w:id="0" w:name="_Hlk124936488"/>
      <w:r w:rsidRPr="00DC6250">
        <w:rPr>
          <w:b/>
          <w:bCs/>
        </w:rPr>
        <w:t>Eligible fuels</w:t>
      </w:r>
      <w:r>
        <w:t xml:space="preserve"> </w:t>
      </w:r>
      <w:r w:rsidR="0014189A">
        <w:t xml:space="preserve">anything which, from time to time, is a “recognised form of energy” as that term is defined under clause 2 of Schedule 4A to </w:t>
      </w:r>
      <w:hyperlink r:id="rId19" w:history="1">
        <w:r w:rsidR="00251AF6" w:rsidRPr="00BB3DA9">
          <w:rPr>
            <w:rStyle w:val="Hyperlink"/>
          </w:rPr>
          <w:t xml:space="preserve">the </w:t>
        </w:r>
        <w:r w:rsidR="00251AF6" w:rsidRPr="00BB3DA9">
          <w:rPr>
            <w:rStyle w:val="Hyperlink"/>
            <w:i/>
            <w:iCs/>
          </w:rPr>
          <w:t>Electricity Supply Act 1995</w:t>
        </w:r>
      </w:hyperlink>
      <w:r w:rsidR="00251AF6">
        <w:t>.</w:t>
      </w:r>
      <w:r w:rsidR="00251AF6" w:rsidRPr="00EA55C7">
        <w:rPr>
          <w:i/>
          <w:iCs/>
        </w:rPr>
        <w:t xml:space="preserve"> </w:t>
      </w:r>
      <w:r w:rsidR="00DD71B2" w:rsidRPr="006C1825">
        <w:rPr>
          <w:i/>
          <w:iCs/>
          <w:sz w:val="18"/>
          <w:szCs w:val="18"/>
        </w:rPr>
        <w:t xml:space="preserve">[Note: </w:t>
      </w:r>
      <w:r w:rsidR="00DD71B2" w:rsidRPr="00DD71B2">
        <w:rPr>
          <w:i/>
          <w:iCs/>
          <w:sz w:val="18"/>
          <w:szCs w:val="18"/>
        </w:rPr>
        <w:t xml:space="preserve">This definition of eligible fuels differs from the definition of the same term under </w:t>
      </w:r>
      <w:r w:rsidR="00DD71B2" w:rsidRPr="00194E81">
        <w:rPr>
          <w:i/>
          <w:iCs/>
          <w:sz w:val="18"/>
          <w:szCs w:val="18"/>
        </w:rPr>
        <w:t xml:space="preserve">the </w:t>
      </w:r>
      <w:hyperlink r:id="rId20" w:history="1">
        <w:r w:rsidR="00194E81" w:rsidRPr="001C1CA6">
          <w:rPr>
            <w:rStyle w:val="Hyperlink"/>
            <w:i/>
            <w:sz w:val="18"/>
            <w:szCs w:val="18"/>
            <w:lang w:val="en-US"/>
          </w:rPr>
          <w:t>ESS Rule</w:t>
        </w:r>
      </w:hyperlink>
      <w:r w:rsidR="00DD71B2" w:rsidRPr="00194E81">
        <w:rPr>
          <w:i/>
          <w:iCs/>
          <w:sz w:val="18"/>
          <w:szCs w:val="18"/>
        </w:rPr>
        <w:t xml:space="preserve">. </w:t>
      </w:r>
      <w:r w:rsidRPr="00194E81">
        <w:rPr>
          <w:i/>
          <w:iCs/>
          <w:sz w:val="18"/>
          <w:szCs w:val="18"/>
        </w:rPr>
        <w:t>Electricity</w:t>
      </w:r>
      <w:r w:rsidRPr="006C1825">
        <w:rPr>
          <w:i/>
          <w:iCs/>
          <w:sz w:val="18"/>
          <w:szCs w:val="18"/>
        </w:rPr>
        <w:t xml:space="preserve"> is an eligible fuel under this method.</w:t>
      </w:r>
      <w:r w:rsidR="00DD71B2" w:rsidRPr="006C1825">
        <w:rPr>
          <w:i/>
          <w:iCs/>
          <w:sz w:val="18"/>
          <w:szCs w:val="18"/>
        </w:rPr>
        <w:t>]</w:t>
      </w:r>
      <w:r w:rsidRPr="006C1825">
        <w:rPr>
          <w:i/>
          <w:iCs/>
          <w:sz w:val="18"/>
          <w:szCs w:val="18"/>
        </w:rPr>
        <w:t xml:space="preserve"> </w:t>
      </w:r>
    </w:p>
    <w:bookmarkEnd w:id="0"/>
    <w:p w14:paraId="482519FC" w14:textId="49E7C628" w:rsidR="00E6760A" w:rsidRPr="00CE29A0" w:rsidRDefault="00E6760A" w:rsidP="00E6760A">
      <w:pPr>
        <w:pStyle w:val="BodyText"/>
      </w:pPr>
      <w:r w:rsidRPr="00CE29A0">
        <w:rPr>
          <w:b/>
        </w:rPr>
        <w:t>ESC</w:t>
      </w:r>
      <w:r w:rsidRPr="00CE29A0">
        <w:t xml:space="preserve"> means </w:t>
      </w:r>
      <w:r w:rsidRPr="00CE29A0">
        <w:rPr>
          <w:b/>
        </w:rPr>
        <w:t>energy savings certificate</w:t>
      </w:r>
      <w:r w:rsidRPr="00CE29A0">
        <w:t>. If this application for accreditation is approved, you may be able to create ESCs from the activities conducted under the relevant RESA.</w:t>
      </w:r>
    </w:p>
    <w:p w14:paraId="5262A98B" w14:textId="13E243F5" w:rsidR="00E6760A" w:rsidRPr="00CE29A0" w:rsidRDefault="007150E0" w:rsidP="00E6760A">
      <w:pPr>
        <w:pStyle w:val="BodyText"/>
      </w:pPr>
      <w:r w:rsidRPr="00A87D3F">
        <w:rPr>
          <w:b/>
        </w:rPr>
        <w:lastRenderedPageBreak/>
        <w:t>ESS Rule</w:t>
      </w:r>
      <w:r w:rsidRPr="00A87D3F">
        <w:t xml:space="preserve"> means the</w:t>
      </w:r>
      <w:r w:rsidRPr="006415D5">
        <w:rPr>
          <w:b/>
          <w:bCs/>
        </w:rPr>
        <w:t xml:space="preserve"> </w:t>
      </w:r>
      <w:hyperlink r:id="rId21" w:history="1">
        <w:r w:rsidRPr="006415D5">
          <w:rPr>
            <w:rStyle w:val="Hyperlink"/>
            <w:b/>
            <w:bCs/>
            <w:i/>
          </w:rPr>
          <w:t>Energy Savings Scheme Rule of 2009</w:t>
        </w:r>
      </w:hyperlink>
      <w:r w:rsidRPr="009B03D4">
        <w:t xml:space="preserve">. </w:t>
      </w:r>
      <w:r w:rsidRPr="00A87D3F">
        <w:t xml:space="preserve">The ESS Rule sets out the specific requirements of each calculation method under the ESS. </w:t>
      </w:r>
      <w:r w:rsidR="00E6760A" w:rsidRPr="00CE29A0">
        <w:t xml:space="preserve">Requirements specific to RoOA are set out in clause 9.7 of the ESS Rule. The ESS Rule is available on the </w:t>
      </w:r>
      <w:hyperlink r:id="rId22" w:history="1">
        <w:r w:rsidR="00E6760A" w:rsidRPr="00EA0D1E">
          <w:rPr>
            <w:rStyle w:val="Hyperlink"/>
          </w:rPr>
          <w:t>ESS website</w:t>
        </w:r>
      </w:hyperlink>
      <w:r w:rsidR="00E6760A" w:rsidRPr="00CE29A0">
        <w:t>.</w:t>
      </w:r>
    </w:p>
    <w:p w14:paraId="2D82F93A" w14:textId="77777777" w:rsidR="00F42923" w:rsidRPr="008F31D0" w:rsidRDefault="00F42923" w:rsidP="00F42923">
      <w:pPr>
        <w:pStyle w:val="BodyText"/>
      </w:pPr>
      <w:r w:rsidRPr="008F31D0">
        <w:rPr>
          <w:b/>
        </w:rPr>
        <w:t>EUE</w:t>
      </w:r>
      <w:r w:rsidRPr="008F31D0">
        <w:t xml:space="preserve"> means </w:t>
      </w:r>
      <w:r w:rsidRPr="008F31D0">
        <w:rPr>
          <w:b/>
        </w:rPr>
        <w:t xml:space="preserve">end-user equipment. </w:t>
      </w:r>
      <w:r w:rsidRPr="008F31D0">
        <w:t xml:space="preserve">EUE </w:t>
      </w:r>
      <w:r w:rsidRPr="00377C07">
        <w:t>means Eligible Fuel consuming equipment, processes, or systems, including the equipment directly consuming one or more Eligible Fuels, and other equipment or products that cause, control or influence the consumption of one or more Eligible Fuels, and includes (in the context of clause 8.8) a NABERS Building</w:t>
      </w:r>
      <w:r w:rsidRPr="008F31D0">
        <w:t xml:space="preserve">.  </w:t>
      </w:r>
    </w:p>
    <w:p w14:paraId="156DE482" w14:textId="77777777" w:rsidR="00E6760A" w:rsidRPr="00CE29A0" w:rsidRDefault="00E6760A" w:rsidP="00E6760A">
      <w:pPr>
        <w:pStyle w:val="BodyText"/>
      </w:pPr>
      <w:r w:rsidRPr="00CE29A0">
        <w:rPr>
          <w:b/>
        </w:rPr>
        <w:t xml:space="preserve">Implementation </w:t>
      </w:r>
      <w:r w:rsidRPr="00CE29A0">
        <w:t>means the delivery of a RESA at a site.</w:t>
      </w:r>
    </w:p>
    <w:p w14:paraId="33E4179C" w14:textId="2D29CBEB" w:rsidR="00E6760A" w:rsidRPr="00CE29A0" w:rsidRDefault="00E6760A" w:rsidP="00E6760A">
      <w:pPr>
        <w:pStyle w:val="BodyText"/>
      </w:pPr>
      <w:r w:rsidRPr="00CE29A0">
        <w:rPr>
          <w:b/>
        </w:rPr>
        <w:t xml:space="preserve">RESA </w:t>
      </w:r>
      <w:r w:rsidRPr="00CE29A0">
        <w:t>means</w:t>
      </w:r>
      <w:r w:rsidRPr="00CE29A0">
        <w:rPr>
          <w:b/>
        </w:rPr>
        <w:t xml:space="preserve"> recognised energy saving activity</w:t>
      </w:r>
      <w:r w:rsidRPr="00CE29A0">
        <w:t xml:space="preserve">. </w:t>
      </w:r>
      <w:r w:rsidR="00DC0D2E">
        <w:t xml:space="preserve">A RESA must meet </w:t>
      </w:r>
      <w:proofErr w:type="gramStart"/>
      <w:r w:rsidR="00DC0D2E">
        <w:t>all of</w:t>
      </w:r>
      <w:proofErr w:type="gramEnd"/>
      <w:r w:rsidR="00DC0D2E">
        <w:t xml:space="preserve"> the criteria set out in clause 5.3 of the </w:t>
      </w:r>
      <w:hyperlink r:id="rId23" w:history="1">
        <w:hyperlink r:id="rId24" w:history="1">
          <w:r w:rsidR="00194E81" w:rsidRPr="00EA0D1E">
            <w:rPr>
              <w:rStyle w:val="Hyperlink"/>
              <w:i/>
              <w:lang w:val="en-US"/>
            </w:rPr>
            <w:t>ESS Rule</w:t>
          </w:r>
        </w:hyperlink>
      </w:hyperlink>
      <w:r w:rsidR="00DC0D2E">
        <w:t>.</w:t>
      </w:r>
      <w:r w:rsidRPr="00CE29A0">
        <w:t xml:space="preserve"> If this application for accreditation is approved, you will be accredited in respect of a specific energy saving activity.</w:t>
      </w:r>
    </w:p>
    <w:p w14:paraId="271B2B74" w14:textId="642DB45F" w:rsidR="00F4401E" w:rsidRDefault="00E6760A" w:rsidP="00CC1BE9">
      <w:pPr>
        <w:pStyle w:val="BodyText"/>
      </w:pPr>
      <w:r w:rsidRPr="00CE29A0">
        <w:rPr>
          <w:b/>
        </w:rPr>
        <w:t>Site</w:t>
      </w:r>
      <w:r w:rsidRPr="00CE29A0">
        <w:t xml:space="preserve"> means the location of the EUE included in a RESA</w:t>
      </w:r>
      <w:r w:rsidR="00B620AC">
        <w:t>.</w:t>
      </w:r>
    </w:p>
    <w:p w14:paraId="094B29C7" w14:textId="77777777" w:rsidR="00F4401E" w:rsidRPr="00D8325B" w:rsidRDefault="00F4401E" w:rsidP="00F4401E">
      <w:pPr>
        <w:pStyle w:val="ListBullet"/>
        <w:numPr>
          <w:ilvl w:val="0"/>
          <w:numId w:val="0"/>
        </w:numPr>
      </w:pPr>
      <w:r w:rsidRPr="00D8325B">
        <w:rPr>
          <w:b/>
          <w:bCs/>
        </w:rPr>
        <w:t>TESSA</w:t>
      </w:r>
      <w:r w:rsidRPr="00D8325B">
        <w:t xml:space="preserve"> means </w:t>
      </w:r>
      <w:r w:rsidRPr="00D8325B">
        <w:rPr>
          <w:b/>
          <w:bCs/>
        </w:rPr>
        <w:t>The Energy Security Safeguard Application</w:t>
      </w:r>
      <w:r w:rsidRPr="00D8325B">
        <w:t>, our online system.</w:t>
      </w:r>
    </w:p>
    <w:p w14:paraId="238E6680" w14:textId="77777777" w:rsidR="00F4401E" w:rsidRPr="00D8325B" w:rsidRDefault="00F4401E" w:rsidP="00F4401E">
      <w:pPr>
        <w:pStyle w:val="ListBullet"/>
        <w:numPr>
          <w:ilvl w:val="0"/>
          <w:numId w:val="0"/>
        </w:numPr>
        <w:ind w:left="357" w:hanging="357"/>
      </w:pPr>
      <w:r w:rsidRPr="00D8325B">
        <w:rPr>
          <w:b/>
          <w:bCs/>
        </w:rPr>
        <w:t>We/us</w:t>
      </w:r>
      <w:r w:rsidRPr="00D8325B">
        <w:t xml:space="preserve"> means IPART.</w:t>
      </w:r>
    </w:p>
    <w:p w14:paraId="4A3B8707" w14:textId="326CE761" w:rsidR="00F4401E" w:rsidRPr="00CE29A0" w:rsidRDefault="00F4401E" w:rsidP="001C1CA6">
      <w:pPr>
        <w:pStyle w:val="ListBullet"/>
        <w:numPr>
          <w:ilvl w:val="0"/>
          <w:numId w:val="0"/>
        </w:numPr>
        <w:ind w:left="357" w:hanging="357"/>
      </w:pPr>
      <w:r w:rsidRPr="00D8325B">
        <w:rPr>
          <w:b/>
          <w:bCs/>
        </w:rPr>
        <w:t>You</w:t>
      </w:r>
      <w:r w:rsidRPr="00D8325B">
        <w:t xml:space="preserve"> </w:t>
      </w:r>
      <w:proofErr w:type="gramStart"/>
      <w:r w:rsidRPr="00D8325B">
        <w:t>means</w:t>
      </w:r>
      <w:proofErr w:type="gramEnd"/>
      <w:r w:rsidRPr="00D8325B">
        <w:t xml:space="preserve"> the applicant.</w:t>
      </w:r>
    </w:p>
    <w:p w14:paraId="045BA79B" w14:textId="71CB2937" w:rsidR="00E6760A" w:rsidRPr="00CE29A0" w:rsidRDefault="00E6760A" w:rsidP="001C1CA6">
      <w:pPr>
        <w:pStyle w:val="BodyText"/>
      </w:pPr>
    </w:p>
    <w:p w14:paraId="035731C8" w14:textId="0C12E9CB" w:rsidR="00FF34AC" w:rsidRDefault="00FF34AC" w:rsidP="00FF34AC">
      <w:pPr>
        <w:pStyle w:val="Heading2nonumber"/>
      </w:pPr>
      <w:r>
        <w:t>Icons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653F2A" w:rsidRPr="00FF34AC" w14:paraId="182263B1" w14:textId="77777777" w:rsidTr="00B00501">
        <w:tc>
          <w:tcPr>
            <w:tcW w:w="426" w:type="dxa"/>
          </w:tcPr>
          <w:p w14:paraId="23FF05C8" w14:textId="77777777" w:rsidR="00653F2A" w:rsidRPr="004A60FC" w:rsidRDefault="00653F2A" w:rsidP="00694097">
            <w:pPr>
              <w:pStyle w:val="Icon"/>
              <w:spacing w:before="80"/>
            </w:pPr>
            <w:r w:rsidRPr="00856E9E">
              <w:rPr>
                <w:lang w:eastAsia="zh-TW"/>
              </w:rPr>
              <mc:AlternateContent>
                <mc:Choice Requires="wps">
                  <w:drawing>
                    <wp:inline distT="0" distB="0" distL="0" distR="0" wp14:anchorId="7A574A8C" wp14:editId="01D3E77B">
                      <wp:extent cx="180000" cy="180000"/>
                      <wp:effectExtent l="0" t="0" r="0" b="0"/>
                      <wp:docPr id="3" name="Graphic 528"/>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1DE2AE59" id="Graphic 528"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098D988F" w14:textId="77777777" w:rsidR="00653F2A" w:rsidRPr="00653F2A" w:rsidRDefault="00653F2A" w:rsidP="00694097">
            <w:pPr>
              <w:pStyle w:val="Infobullet"/>
              <w:spacing w:after="80"/>
              <w:rPr>
                <w:i w:val="0"/>
                <w:iCs/>
              </w:rPr>
            </w:pPr>
            <w:r w:rsidRPr="00653F2A">
              <w:rPr>
                <w:i w:val="0"/>
                <w:iCs/>
              </w:rPr>
              <w:t>Important information to assist you with completing the application.</w:t>
            </w:r>
          </w:p>
        </w:tc>
      </w:tr>
      <w:tr w:rsidR="00FF34AC" w:rsidRPr="00FF34AC" w14:paraId="557E8828" w14:textId="77777777" w:rsidTr="00B00501">
        <w:tc>
          <w:tcPr>
            <w:tcW w:w="426" w:type="dxa"/>
          </w:tcPr>
          <w:p w14:paraId="2794F4AE" w14:textId="6602721E" w:rsidR="00FF34AC" w:rsidRPr="00FF34AC" w:rsidRDefault="00E7444F" w:rsidP="000A1A47">
            <w:pPr>
              <w:pStyle w:val="Icon"/>
              <w:spacing w:before="80"/>
            </w:pPr>
            <w:r w:rsidRPr="00E7444F">
              <w:rPr>
                <w:lang w:eastAsia="zh-TW"/>
              </w:rPr>
              <mc:AlternateContent>
                <mc:Choice Requires="wps">
                  <w:drawing>
                    <wp:inline distT="0" distB="0" distL="0" distR="0" wp14:anchorId="06E0E476" wp14:editId="1C8ECFF3">
                      <wp:extent cx="162000" cy="162000"/>
                      <wp:effectExtent l="0" t="0" r="9525" b="9525"/>
                      <wp:docPr id="7" name="Graphic 220">
                        <a:extLst xmlns:a="http://schemas.openxmlformats.org/drawingml/2006/main">
                          <a:ext uri="{FF2B5EF4-FFF2-40B4-BE49-F238E27FC236}">
                            <a16:creationId xmlns:a16="http://schemas.microsoft.com/office/drawing/2014/main" id="{60B700D9-88B1-A042-97D2-234AEBF5CBD7}"/>
                          </a:ext>
                        </a:extLst>
                      </wp:docPr>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5309D208" id="Graphic 220"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187B83DE" w14:textId="60A3DE94" w:rsidR="00FF34AC" w:rsidRPr="00FF34AC" w:rsidRDefault="00FF34AC" w:rsidP="007645F9">
            <w:pPr>
              <w:pStyle w:val="Instructionbullet"/>
              <w:spacing w:after="80"/>
            </w:pPr>
            <w:r>
              <w:t>Indicates an instruction for completing this form.</w:t>
            </w:r>
          </w:p>
        </w:tc>
      </w:tr>
      <w:tr w:rsidR="00FF34AC" w:rsidRPr="00FF34AC" w14:paraId="7B45EA4E" w14:textId="77777777" w:rsidTr="00B00501">
        <w:tc>
          <w:tcPr>
            <w:tcW w:w="426" w:type="dxa"/>
          </w:tcPr>
          <w:p w14:paraId="5BB6ADD1" w14:textId="5ACA891A" w:rsidR="00FF34AC" w:rsidRPr="0078558E" w:rsidRDefault="00FF34AC" w:rsidP="007645F9">
            <w:pPr>
              <w:pStyle w:val="Icon"/>
              <w:spacing w:before="80"/>
            </w:pPr>
            <w:r w:rsidRPr="004A60FC">
              <w:rPr>
                <w:lang w:eastAsia="zh-TW"/>
              </w:rPr>
              <mc:AlternateContent>
                <mc:Choice Requires="wps">
                  <w:drawing>
                    <wp:inline distT="0" distB="0" distL="0" distR="0" wp14:anchorId="26FA8616" wp14:editId="4B6A21DF">
                      <wp:extent cx="144000" cy="180000"/>
                      <wp:effectExtent l="0" t="0" r="8890" b="0"/>
                      <wp:docPr id="2" name="Graphic 58"/>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682DCAE4" w14:textId="33B71BA8" w:rsidR="003A074F" w:rsidRDefault="003A074F" w:rsidP="003A074F">
                                  <w:pPr>
                                    <w:jc w:val="center"/>
                                  </w:pPr>
                                  <w:r>
                                    <w:t>0.</w:t>
                                  </w:r>
                                </w:p>
                              </w:txbxContent>
                            </wps:txbx>
                            <wps:bodyPr rtlCol="0" anchor="ctr"/>
                          </wps:wsp>
                        </a:graphicData>
                      </a:graphic>
                    </wp:inline>
                  </w:drawing>
                </mc:Choice>
                <mc:Fallback>
                  <w:pict>
                    <v:shape w14:anchorId="26FA8616" id="Graphic 58" o:spid="_x0000_s1026"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w4bSgkAABQ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682DCAE4" w14:textId="33B71BA8" w:rsidR="003A074F" w:rsidRDefault="003A074F" w:rsidP="003A074F">
                            <w:pPr>
                              <w:jc w:val="center"/>
                            </w:pPr>
                            <w:r>
                              <w:t>0.</w:t>
                            </w:r>
                          </w:p>
                        </w:txbxContent>
                      </v:textbox>
                      <w10:anchorlock/>
                    </v:shape>
                  </w:pict>
                </mc:Fallback>
              </mc:AlternateContent>
            </w:r>
          </w:p>
        </w:tc>
        <w:tc>
          <w:tcPr>
            <w:tcW w:w="8646" w:type="dxa"/>
          </w:tcPr>
          <w:p w14:paraId="0A37019F" w14:textId="052F3AC1" w:rsidR="00FF34AC" w:rsidRPr="00FF34AC" w:rsidRDefault="00FF34AC" w:rsidP="007645F9">
            <w:pPr>
              <w:pStyle w:val="Attachmentbullet"/>
              <w:spacing w:after="80"/>
            </w:pPr>
            <w:r>
              <w:t xml:space="preserve">Indicates a document </w:t>
            </w:r>
            <w:r w:rsidR="00B620AC">
              <w:t>you must</w:t>
            </w:r>
            <w:r>
              <w:t xml:space="preserve"> provide with the application.</w:t>
            </w:r>
          </w:p>
        </w:tc>
      </w:tr>
    </w:tbl>
    <w:p w14:paraId="5F0027E9" w14:textId="7151183D" w:rsidR="00FF34AC" w:rsidRDefault="00FF34AC">
      <w:pPr>
        <w:keepLines w:val="0"/>
        <w:spacing w:before="0" w:after="0" w:line="240" w:lineRule="auto"/>
        <w:rPr>
          <w:color w:val="212122"/>
          <w:szCs w:val="21"/>
          <w14:numForm w14:val="lining"/>
        </w:rPr>
      </w:pPr>
      <w:r>
        <w:br w:type="page"/>
      </w:r>
    </w:p>
    <w:p w14:paraId="4F1BD0D3" w14:textId="171AE07A" w:rsidR="00FF34AC" w:rsidRDefault="00FF34AC" w:rsidP="00830230">
      <w:pPr>
        <w:pStyle w:val="Heading1nonumber"/>
      </w:pPr>
      <w:r w:rsidRPr="00FF34AC">
        <w:lastRenderedPageBreak/>
        <w:t>Method eligibility</w:t>
      </w:r>
    </w:p>
    <w:p w14:paraId="7D2253A0" w14:textId="51B373B3" w:rsidR="00FF34AC" w:rsidRDefault="004E3425" w:rsidP="00830230">
      <w:pPr>
        <w:pStyle w:val="Heading4"/>
      </w:pPr>
      <w:r>
        <w:rPr>
          <w:lang w:val="en-US"/>
        </w:rPr>
        <w:t>A</w:t>
      </w:r>
      <w:r w:rsidR="00E6760A">
        <w:rPr>
          <w:lang w:val="en-US"/>
        </w:rPr>
        <w:t>ppliance</w:t>
      </w:r>
      <w:r>
        <w:rPr>
          <w:lang w:val="en-US"/>
        </w:rPr>
        <w:t>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0A1A47" w:rsidRPr="00FF34AC" w14:paraId="642031DE" w14:textId="77777777" w:rsidTr="00B00501">
        <w:tc>
          <w:tcPr>
            <w:tcW w:w="426" w:type="dxa"/>
          </w:tcPr>
          <w:p w14:paraId="5E89DD60" w14:textId="77777777" w:rsidR="000A1A47" w:rsidRPr="009335F5" w:rsidRDefault="000A1A47" w:rsidP="009335F5">
            <w:pPr>
              <w:pStyle w:val="Icon"/>
            </w:pPr>
            <w:r w:rsidRPr="00856E9E">
              <w:rPr>
                <w:lang w:eastAsia="zh-TW"/>
              </w:rPr>
              <mc:AlternateContent>
                <mc:Choice Requires="wps">
                  <w:drawing>
                    <wp:inline distT="0" distB="0" distL="0" distR="0" wp14:anchorId="4225F4DB" wp14:editId="452F3BEB">
                      <wp:extent cx="180000" cy="180000"/>
                      <wp:effectExtent l="0" t="0" r="0" b="0"/>
                      <wp:docPr id="59" name="Graphic 528"/>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6BF5E841" id="Graphic 528"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69FE8423" w14:textId="6C3871F2" w:rsidR="000A1A47" w:rsidRPr="00B65901" w:rsidRDefault="00E6760A" w:rsidP="00B65901">
            <w:pPr>
              <w:pStyle w:val="Infobullet"/>
              <w:rPr>
                <w:lang w:val="en-US"/>
              </w:rPr>
            </w:pPr>
            <w:r w:rsidRPr="00E6760A">
              <w:rPr>
                <w:lang w:val="en-US"/>
              </w:rPr>
              <w:t xml:space="preserve">If your application is successful, you will be accredited to </w:t>
            </w:r>
            <w:r w:rsidRPr="00E6760A">
              <w:rPr>
                <w:b/>
                <w:bCs/>
                <w:lang w:val="en-US"/>
              </w:rPr>
              <w:t>remove</w:t>
            </w:r>
            <w:r w:rsidRPr="00E6760A">
              <w:rPr>
                <w:lang w:val="en-US"/>
              </w:rPr>
              <w:t xml:space="preserve"> EUE.</w:t>
            </w:r>
          </w:p>
        </w:tc>
      </w:tr>
      <w:tr w:rsidR="000A1A47" w:rsidRPr="00FF34AC" w14:paraId="07049E92" w14:textId="77777777" w:rsidTr="00B00501">
        <w:tc>
          <w:tcPr>
            <w:tcW w:w="426" w:type="dxa"/>
          </w:tcPr>
          <w:p w14:paraId="6057027D" w14:textId="77777777" w:rsidR="000A1A47" w:rsidRPr="009335F5" w:rsidRDefault="000A1A47" w:rsidP="009335F5">
            <w:pPr>
              <w:pStyle w:val="Icon"/>
            </w:pPr>
            <w:r w:rsidRPr="00E7444F">
              <w:rPr>
                <w:lang w:eastAsia="zh-TW"/>
              </w:rPr>
              <mc:AlternateContent>
                <mc:Choice Requires="wps">
                  <w:drawing>
                    <wp:inline distT="0" distB="0" distL="0" distR="0" wp14:anchorId="2A215FC8" wp14:editId="5D6456FE">
                      <wp:extent cx="162000" cy="162000"/>
                      <wp:effectExtent l="0" t="0" r="9525" b="9525"/>
                      <wp:docPr id="57" name="Graphic 220"/>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6B882485" id="Graphic 220"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05076043" w14:textId="0CB0F879" w:rsidR="000A1A47" w:rsidRPr="00FF34AC" w:rsidRDefault="00E6760A" w:rsidP="007645F9">
            <w:pPr>
              <w:pStyle w:val="Instructionbullet"/>
            </w:pPr>
            <w:r>
              <w:rPr>
                <w:lang w:val="en-US"/>
              </w:rPr>
              <w:t>S</w:t>
            </w:r>
            <w:r w:rsidRPr="00E6760A">
              <w:rPr>
                <w:lang w:val="en-US"/>
              </w:rPr>
              <w:t>elect one or more of the activities that will be conducted under this RESA</w:t>
            </w:r>
            <w:r w:rsidR="000A1A47">
              <w:t xml:space="preserve"> </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8222"/>
        <w:gridCol w:w="850"/>
      </w:tblGrid>
      <w:tr w:rsidR="00E6760A" w:rsidRPr="00292DEB" w14:paraId="1DA4E263" w14:textId="77777777" w:rsidTr="00B00501">
        <w:trPr>
          <w:cantSplit/>
        </w:trPr>
        <w:tc>
          <w:tcPr>
            <w:tcW w:w="8222" w:type="dxa"/>
            <w:tcBorders>
              <w:right w:val="single" w:sz="24" w:space="0" w:color="ECE9E7" w:themeColor="background2"/>
            </w:tcBorders>
            <w:shd w:val="clear" w:color="auto" w:fill="E2EAF6"/>
          </w:tcPr>
          <w:p w14:paraId="6CB7718D" w14:textId="0CB4EEE4" w:rsidR="00E6760A" w:rsidRPr="00B11F27" w:rsidRDefault="00E6760A" w:rsidP="00E6760A">
            <w:pPr>
              <w:pStyle w:val="TableTextEntries"/>
              <w:rPr>
                <w:b/>
              </w:rPr>
            </w:pPr>
            <w:r w:rsidRPr="00345436">
              <w:t>Activity C1 – Remove a spare refrigerator or freezer</w:t>
            </w:r>
          </w:p>
        </w:tc>
        <w:tc>
          <w:tcPr>
            <w:tcW w:w="850" w:type="dxa"/>
            <w:tcBorders>
              <w:left w:val="single" w:sz="24" w:space="0" w:color="ECE9E7" w:themeColor="background2"/>
            </w:tcBorders>
            <w:vAlign w:val="center"/>
          </w:tcPr>
          <w:p w14:paraId="548C18EB" w14:textId="43149D9E" w:rsidR="00E6760A" w:rsidRPr="00AF04AA" w:rsidRDefault="00471CF4" w:rsidP="00E6760A">
            <w:pPr>
              <w:pStyle w:val="TableTextEntries"/>
              <w:jc w:val="center"/>
            </w:pPr>
            <w:sdt>
              <w:sdtPr>
                <w:id w:val="-1482310367"/>
                <w14:checkbox>
                  <w14:checked w14:val="0"/>
                  <w14:checkedState w14:val="2612" w14:font="MS Gothic"/>
                  <w14:uncheckedState w14:val="2610" w14:font="MS Gothic"/>
                </w14:checkbox>
              </w:sdtPr>
              <w:sdtEndPr/>
              <w:sdtContent>
                <w:r w:rsidR="00E6760A">
                  <w:rPr>
                    <w:rFonts w:ascii="MS Gothic" w:eastAsia="MS Gothic" w:hAnsi="MS Gothic" w:hint="eastAsia"/>
                  </w:rPr>
                  <w:t>☐</w:t>
                </w:r>
              </w:sdtContent>
            </w:sdt>
          </w:p>
        </w:tc>
      </w:tr>
      <w:tr w:rsidR="00E6760A" w:rsidRPr="00292DEB" w14:paraId="058398D1" w14:textId="77777777" w:rsidTr="00B00501">
        <w:trPr>
          <w:cantSplit/>
        </w:trPr>
        <w:tc>
          <w:tcPr>
            <w:tcW w:w="8222" w:type="dxa"/>
            <w:tcBorders>
              <w:right w:val="single" w:sz="24" w:space="0" w:color="ECE9E7" w:themeColor="background2"/>
            </w:tcBorders>
            <w:shd w:val="clear" w:color="auto" w:fill="E2EAF6"/>
          </w:tcPr>
          <w:p w14:paraId="77B57C77" w14:textId="143D4C97" w:rsidR="00E6760A" w:rsidRPr="00B11F27" w:rsidRDefault="00E6760A" w:rsidP="00E6760A">
            <w:pPr>
              <w:pStyle w:val="TableTextEntries"/>
              <w:rPr>
                <w:b/>
              </w:rPr>
            </w:pPr>
            <w:r w:rsidRPr="00345436">
              <w:t>Activity C2 – Remove a primary refrigerator or freezer</w:t>
            </w:r>
          </w:p>
        </w:tc>
        <w:tc>
          <w:tcPr>
            <w:tcW w:w="850" w:type="dxa"/>
            <w:tcBorders>
              <w:left w:val="single" w:sz="24" w:space="0" w:color="ECE9E7" w:themeColor="background2"/>
            </w:tcBorders>
            <w:vAlign w:val="center"/>
          </w:tcPr>
          <w:p w14:paraId="0874D7B3" w14:textId="28108F78" w:rsidR="00E6760A" w:rsidRDefault="00471CF4" w:rsidP="00E6760A">
            <w:pPr>
              <w:pStyle w:val="TableTextEntries"/>
              <w:jc w:val="center"/>
              <w:rPr>
                <w:rFonts w:ascii="MS Gothic" w:eastAsia="MS Gothic" w:hAnsi="MS Gothic"/>
              </w:rPr>
            </w:pPr>
            <w:sdt>
              <w:sdtPr>
                <w:id w:val="1147559228"/>
                <w14:checkbox>
                  <w14:checked w14:val="0"/>
                  <w14:checkedState w14:val="2612" w14:font="MS Gothic"/>
                  <w14:uncheckedState w14:val="2610" w14:font="MS Gothic"/>
                </w14:checkbox>
              </w:sdtPr>
              <w:sdtEndPr/>
              <w:sdtContent>
                <w:r w:rsidR="00E6760A">
                  <w:rPr>
                    <w:rFonts w:ascii="MS Gothic" w:eastAsia="MS Gothic" w:hAnsi="MS Gothic" w:hint="eastAsia"/>
                  </w:rPr>
                  <w:t>☐</w:t>
                </w:r>
              </w:sdtContent>
            </w:sdt>
          </w:p>
        </w:tc>
      </w:tr>
    </w:tbl>
    <w:p w14:paraId="61476182" w14:textId="194DC8A9" w:rsidR="00FF34AC" w:rsidRDefault="00E6760A" w:rsidP="00830230">
      <w:pPr>
        <w:pStyle w:val="Heading4"/>
      </w:pPr>
      <w:r>
        <w:rPr>
          <w:lang w:val="en-US"/>
        </w:rPr>
        <w:t>E</w:t>
      </w:r>
      <w:r w:rsidRPr="00E6760A">
        <w:rPr>
          <w:lang w:val="en-US"/>
        </w:rPr>
        <w:t>ligible site</w:t>
      </w:r>
      <w:r>
        <w:rPr>
          <w:lang w:val="en-US"/>
        </w:rPr>
        <w:t>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0A1A47" w:rsidRPr="00FF34AC" w14:paraId="60C50367" w14:textId="77777777" w:rsidTr="00B00501">
        <w:tc>
          <w:tcPr>
            <w:tcW w:w="426" w:type="dxa"/>
          </w:tcPr>
          <w:p w14:paraId="64BD1429" w14:textId="77777777" w:rsidR="000A1A47" w:rsidRPr="009335F5" w:rsidRDefault="000A1A47" w:rsidP="009335F5">
            <w:pPr>
              <w:pStyle w:val="Icon"/>
            </w:pPr>
            <w:r w:rsidRPr="00856E9E">
              <w:rPr>
                <w:lang w:eastAsia="zh-TW"/>
              </w:rPr>
              <mc:AlternateContent>
                <mc:Choice Requires="wps">
                  <w:drawing>
                    <wp:inline distT="0" distB="0" distL="0" distR="0" wp14:anchorId="130666A5" wp14:editId="779C7160">
                      <wp:extent cx="180000" cy="180000"/>
                      <wp:effectExtent l="0" t="0" r="0" b="0"/>
                      <wp:docPr id="60" name="Graphic 528"/>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7829DC6C" id="Graphic 528"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44BB4EA6" w14:textId="79A850B5" w:rsidR="000A1A47" w:rsidRPr="00FF34AC" w:rsidRDefault="00E6760A" w:rsidP="007645F9">
            <w:pPr>
              <w:pStyle w:val="Infobullet"/>
            </w:pPr>
            <w:r w:rsidRPr="00E6760A">
              <w:rPr>
                <w:lang w:val="en-US"/>
              </w:rPr>
              <w:t xml:space="preserve">Eligible sites are specified in the relevant activity definition set out in Schedule C of the </w:t>
            </w:r>
            <w:hyperlink r:id="rId25" w:history="1">
              <w:r w:rsidRPr="00EA0D1E">
                <w:rPr>
                  <w:rStyle w:val="Hyperlink"/>
                  <w:lang w:val="en-US"/>
                </w:rPr>
                <w:t>ESS Rule</w:t>
              </w:r>
            </w:hyperlink>
            <w:r w:rsidRPr="00E6760A">
              <w:rPr>
                <w:lang w:val="en-US"/>
              </w:rPr>
              <w:t>.</w:t>
            </w:r>
            <w:r w:rsidR="000A1A47">
              <w:t xml:space="preserve"> </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2F58F4" w14:paraId="0FB3E38F" w14:textId="77777777" w:rsidTr="00E6760A">
        <w:trPr>
          <w:cantSplit/>
        </w:trPr>
        <w:tc>
          <w:tcPr>
            <w:tcW w:w="3119" w:type="dxa"/>
            <w:tcBorders>
              <w:right w:val="single" w:sz="24" w:space="0" w:color="ECE9E7" w:themeColor="background2"/>
            </w:tcBorders>
            <w:shd w:val="clear" w:color="auto" w:fill="E2EAF6"/>
          </w:tcPr>
          <w:p w14:paraId="7ADDBF2D" w14:textId="5DBC966F" w:rsidR="002F58F4" w:rsidRPr="00B11F27" w:rsidRDefault="00E6760A" w:rsidP="00E6760A">
            <w:pPr>
              <w:pStyle w:val="TableTextEntries"/>
            </w:pPr>
            <w:r w:rsidRPr="00E6760A">
              <w:t>Describe how you will ensure the site is an eligible site and meets the relevant requirements:</w:t>
            </w:r>
          </w:p>
        </w:tc>
        <w:tc>
          <w:tcPr>
            <w:tcW w:w="5953" w:type="dxa"/>
            <w:tcBorders>
              <w:left w:val="single" w:sz="24" w:space="0" w:color="ECE9E7" w:themeColor="background2"/>
            </w:tcBorders>
          </w:tcPr>
          <w:p w14:paraId="27FC28BF" w14:textId="77777777" w:rsidR="002F58F4" w:rsidRPr="00AA3410" w:rsidRDefault="00471CF4" w:rsidP="002F58F4">
            <w:pPr>
              <w:pStyle w:val="TableTextEntries"/>
            </w:pPr>
            <w:sdt>
              <w:sdtPr>
                <w:id w:val="1825154477"/>
                <w:placeholder>
                  <w:docPart w:val="2BBE804E2B4744FA88EF65D027C0D57A"/>
                </w:placeholder>
                <w:showingPlcHdr/>
              </w:sdtPr>
              <w:sdtEndPr/>
              <w:sdtContent>
                <w:r w:rsidR="002F58F4" w:rsidRPr="001C1CA6">
                  <w:t>Click here to enter text</w:t>
                </w:r>
              </w:sdtContent>
            </w:sdt>
          </w:p>
        </w:tc>
      </w:tr>
    </w:tbl>
    <w:p w14:paraId="34A8B635" w14:textId="77777777" w:rsidR="00FB27CE" w:rsidRDefault="00FB27CE" w:rsidP="00FB27CE">
      <w:pPr>
        <w:pStyle w:val="Heading1nonumber"/>
        <w:pageBreakBefore/>
      </w:pPr>
      <w:r>
        <w:lastRenderedPageBreak/>
        <w:t>Activity delivery</w:t>
      </w:r>
    </w:p>
    <w:p w14:paraId="4762D097" w14:textId="77777777" w:rsidR="00FB27CE" w:rsidRPr="00DD0227" w:rsidRDefault="00FB27CE" w:rsidP="00FB27CE">
      <w:pPr>
        <w:pStyle w:val="Sectionintro"/>
      </w:pPr>
      <w:r w:rsidRPr="00CE5EAB">
        <w:t xml:space="preserve">To be an ACP, you must be accredited for an activity and calculation method. </w:t>
      </w:r>
      <w:r w:rsidRPr="00DD0227">
        <w:t xml:space="preserve">This </w:t>
      </w:r>
      <w:r w:rsidRPr="009F66B1">
        <w:t xml:space="preserve">section covers the </w:t>
      </w:r>
      <w:r>
        <w:t>scope of your proposed activity and your processes for delivering the activity</w:t>
      </w:r>
      <w:r w:rsidRPr="006C71AA">
        <w:t>.</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FB27CE" w:rsidRPr="00FF34AC" w14:paraId="098416C5" w14:textId="77777777" w:rsidTr="00CD005D">
        <w:tc>
          <w:tcPr>
            <w:tcW w:w="426" w:type="dxa"/>
          </w:tcPr>
          <w:p w14:paraId="34E919AE" w14:textId="77777777" w:rsidR="00FB27CE" w:rsidRPr="00414329" w:rsidRDefault="00FB27CE" w:rsidP="00CD005D">
            <w:pPr>
              <w:pStyle w:val="Icon"/>
              <w:spacing w:before="80"/>
            </w:pPr>
            <w:r w:rsidRPr="00856E9E">
              <w:rPr>
                <w:lang w:eastAsia="zh-TW"/>
              </w:rPr>
              <mc:AlternateContent>
                <mc:Choice Requires="wps">
                  <w:drawing>
                    <wp:inline distT="0" distB="0" distL="0" distR="0" wp14:anchorId="768FF1BD" wp14:editId="0B39E808">
                      <wp:extent cx="180000" cy="180000"/>
                      <wp:effectExtent l="0" t="0" r="0" b="0"/>
                      <wp:docPr id="410" name="Freeform: Shape 410"/>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0ADD8BDA" id="Freeform: Shape 410"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6D8B0678" w14:textId="66369482" w:rsidR="00FB27CE" w:rsidRPr="00414329" w:rsidRDefault="00FB27CE" w:rsidP="00CD005D">
            <w:pPr>
              <w:pStyle w:val="Infobullet"/>
              <w:spacing w:after="0"/>
            </w:pPr>
            <w:r w:rsidRPr="000B4BC9">
              <w:rPr>
                <w:b/>
                <w:bCs/>
              </w:rPr>
              <w:t>ESS:</w:t>
            </w:r>
            <w:r w:rsidRPr="000B4BC9">
              <w:t xml:space="preserve"> The </w:t>
            </w:r>
            <w:hyperlink r:id="rId26" w:history="1">
              <w:r w:rsidRPr="000B4BC9">
                <w:rPr>
                  <w:rStyle w:val="Hyperlink"/>
                  <w:rFonts w:cs="Arial"/>
                </w:rPr>
                <w:t>ESS Rule</w:t>
              </w:r>
            </w:hyperlink>
            <w:r w:rsidRPr="000B4BC9">
              <w:t xml:space="preserve"> describes requirements for an ESS activity (clauses 5.3 to 5.5).</w:t>
            </w:r>
          </w:p>
        </w:tc>
      </w:tr>
    </w:tbl>
    <w:p w14:paraId="2B6A29B5" w14:textId="77777777" w:rsidR="00FB27CE" w:rsidRDefault="00FB27CE" w:rsidP="00FB27CE">
      <w:pPr>
        <w:pStyle w:val="Heading4"/>
      </w:pPr>
      <w:r w:rsidRPr="00B466C8">
        <w:t>Activity description</w:t>
      </w:r>
      <w:r>
        <w:t xml:space="preserve"> and business model</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FB27CE" w:rsidRPr="00FF34AC" w14:paraId="414222B9" w14:textId="77777777" w:rsidTr="00CD005D">
        <w:tc>
          <w:tcPr>
            <w:tcW w:w="426" w:type="dxa"/>
          </w:tcPr>
          <w:p w14:paraId="22CEC9B1" w14:textId="77777777" w:rsidR="00FB27CE" w:rsidRPr="009335F5" w:rsidRDefault="00FB27CE" w:rsidP="00CD005D">
            <w:pPr>
              <w:pStyle w:val="Icon"/>
            </w:pPr>
            <w:r w:rsidRPr="00856E9E">
              <w:rPr>
                <w:lang w:eastAsia="zh-TW"/>
              </w:rPr>
              <mc:AlternateContent>
                <mc:Choice Requires="wps">
                  <w:drawing>
                    <wp:inline distT="0" distB="0" distL="0" distR="0" wp14:anchorId="478744DC" wp14:editId="2B69907A">
                      <wp:extent cx="180000" cy="180000"/>
                      <wp:effectExtent l="0" t="0" r="0" b="0"/>
                      <wp:docPr id="265" name="Freeform: Shape 265"/>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63134CE5" id="Freeform: Shape 26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721C42F8" w14:textId="77777777" w:rsidR="00FB27CE" w:rsidRPr="00B65901" w:rsidRDefault="00FB27CE" w:rsidP="00CD005D">
            <w:pPr>
              <w:pStyle w:val="Infobullet"/>
              <w:rPr>
                <w:lang w:val="en-US"/>
              </w:rPr>
            </w:pPr>
            <w:r>
              <w:rPr>
                <w:rFonts w:cs="Arial"/>
                <w:color w:val="auto"/>
              </w:rPr>
              <w:t xml:space="preserve">This information </w:t>
            </w:r>
            <w:r w:rsidRPr="000B4BC9">
              <w:rPr>
                <w:rFonts w:cs="Arial"/>
                <w:color w:val="auto"/>
              </w:rPr>
              <w:t>help</w:t>
            </w:r>
            <w:r>
              <w:rPr>
                <w:rFonts w:cs="Arial"/>
                <w:color w:val="auto"/>
              </w:rPr>
              <w:t>s</w:t>
            </w:r>
            <w:r w:rsidRPr="000B4BC9">
              <w:rPr>
                <w:rFonts w:cs="Arial"/>
                <w:color w:val="auto"/>
              </w:rPr>
              <w:t xml:space="preserve"> us understand</w:t>
            </w:r>
            <w:r>
              <w:rPr>
                <w:rFonts w:cs="Arial"/>
                <w:color w:val="auto"/>
              </w:rPr>
              <w:t xml:space="preserve"> your proposed</w:t>
            </w:r>
            <w:r w:rsidRPr="00D06471">
              <w:rPr>
                <w:rFonts w:cs="Arial"/>
                <w:color w:val="auto"/>
              </w:rPr>
              <w:t xml:space="preserve"> activity and how it will </w:t>
            </w:r>
            <w:r w:rsidRPr="00913270">
              <w:rPr>
                <w:rFonts w:cs="Arial"/>
                <w:color w:val="auto"/>
              </w:rPr>
              <w:t xml:space="preserve">provide </w:t>
            </w:r>
            <w:r>
              <w:rPr>
                <w:rFonts w:cs="Arial"/>
                <w:color w:val="auto"/>
              </w:rPr>
              <w:t>energy savings</w:t>
            </w:r>
            <w:r w:rsidRPr="00D06471">
              <w:rPr>
                <w:rFonts w:cs="Arial"/>
                <w:color w:val="auto"/>
              </w:rPr>
              <w:t>.</w:t>
            </w:r>
          </w:p>
        </w:tc>
      </w:tr>
      <w:tr w:rsidR="00FB27CE" w:rsidRPr="00FF34AC" w14:paraId="5AC1909B" w14:textId="77777777" w:rsidTr="00CD005D">
        <w:tc>
          <w:tcPr>
            <w:tcW w:w="426" w:type="dxa"/>
          </w:tcPr>
          <w:p w14:paraId="213AEC26" w14:textId="77777777" w:rsidR="00FB27CE" w:rsidRPr="00FF34AC" w:rsidRDefault="00FB27CE" w:rsidP="00CD005D">
            <w:pPr>
              <w:pStyle w:val="Icon"/>
              <w:spacing w:before="80"/>
            </w:pPr>
            <w:r w:rsidRPr="00E7444F">
              <w:rPr>
                <w:lang w:eastAsia="zh-TW"/>
              </w:rPr>
              <mc:AlternateContent>
                <mc:Choice Requires="wps">
                  <w:drawing>
                    <wp:inline distT="0" distB="0" distL="0" distR="0" wp14:anchorId="0BD86906" wp14:editId="0841B059">
                      <wp:extent cx="162000" cy="162000"/>
                      <wp:effectExtent l="0" t="0" r="9525" b="9525"/>
                      <wp:docPr id="195" name="Freeform: Shape 195"/>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1F1DB6C7" id="Freeform: Shape 195"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6C823895" w14:textId="77777777" w:rsidR="00FB27CE" w:rsidRPr="00FF34AC" w:rsidRDefault="00FB27CE" w:rsidP="00CD005D">
            <w:pPr>
              <w:pStyle w:val="Instructionbullet"/>
            </w:pPr>
            <w:r w:rsidRPr="005354C6">
              <w:t xml:space="preserve">Provide </w:t>
            </w:r>
            <w:r>
              <w:t>information about your activity and business model.</w:t>
            </w:r>
          </w:p>
        </w:tc>
      </w:tr>
    </w:tbl>
    <w:tbl>
      <w:tblPr>
        <w:tblStyle w:val="TableGrid"/>
        <w:tblW w:w="9075"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20"/>
        <w:gridCol w:w="5955"/>
      </w:tblGrid>
      <w:tr w:rsidR="00FB27CE" w14:paraId="1AA18021" w14:textId="77777777" w:rsidTr="00CD005D">
        <w:trPr>
          <w:cantSplit/>
        </w:trPr>
        <w:tc>
          <w:tcPr>
            <w:tcW w:w="3120" w:type="dxa"/>
            <w:tcBorders>
              <w:right w:val="single" w:sz="24" w:space="0" w:color="ECE9E7" w:themeColor="background2"/>
            </w:tcBorders>
            <w:shd w:val="clear" w:color="auto" w:fill="E2EAF6"/>
          </w:tcPr>
          <w:p w14:paraId="4ED57A7A" w14:textId="77777777" w:rsidR="00FB27CE" w:rsidRPr="00680C7F" w:rsidRDefault="00FB27CE" w:rsidP="00CD005D">
            <w:pPr>
              <w:pStyle w:val="TableTextEntries"/>
            </w:pPr>
            <w:r>
              <w:t>Describe your proposed activity, including a detailed explanation of what you plan to do:</w:t>
            </w:r>
          </w:p>
        </w:tc>
        <w:tc>
          <w:tcPr>
            <w:tcW w:w="5955" w:type="dxa"/>
            <w:tcBorders>
              <w:left w:val="single" w:sz="24" w:space="0" w:color="ECE9E7" w:themeColor="background2"/>
            </w:tcBorders>
          </w:tcPr>
          <w:p w14:paraId="6EC870EF" w14:textId="77777777" w:rsidR="00FB27CE" w:rsidRPr="001C1CA6" w:rsidRDefault="00471CF4" w:rsidP="00CD005D">
            <w:pPr>
              <w:pStyle w:val="TableTextEntries"/>
              <w:rPr>
                <w:color w:val="1C355E"/>
              </w:rPr>
            </w:pPr>
            <w:sdt>
              <w:sdtPr>
                <w:rPr>
                  <w:color w:val="1C355E"/>
                </w:rPr>
                <w:id w:val="1374432408"/>
                <w:placeholder>
                  <w:docPart w:val="701E0A59F59D4D658FD1AA7F7911D21E"/>
                </w:placeholder>
                <w:showingPlcHdr/>
              </w:sdtPr>
              <w:sdtEndPr/>
              <w:sdtContent>
                <w:r w:rsidR="00FB27CE" w:rsidRPr="001C1CA6">
                  <w:rPr>
                    <w:rStyle w:val="PlaceholderText"/>
                    <w:color w:val="1C355E"/>
                  </w:rPr>
                  <w:t>Click here to enter text</w:t>
                </w:r>
              </w:sdtContent>
            </w:sdt>
          </w:p>
        </w:tc>
      </w:tr>
      <w:tr w:rsidR="00FB27CE" w14:paraId="7B99E031" w14:textId="77777777" w:rsidTr="00CD005D">
        <w:trPr>
          <w:cantSplit/>
        </w:trPr>
        <w:tc>
          <w:tcPr>
            <w:tcW w:w="3120" w:type="dxa"/>
            <w:tcBorders>
              <w:right w:val="single" w:sz="24" w:space="0" w:color="ECE9E7" w:themeColor="background2"/>
            </w:tcBorders>
            <w:shd w:val="clear" w:color="auto" w:fill="E2EAF6"/>
          </w:tcPr>
          <w:p w14:paraId="40BD3CD8" w14:textId="77777777" w:rsidR="00FB27CE" w:rsidRDefault="00FB27CE" w:rsidP="00CD005D">
            <w:pPr>
              <w:pStyle w:val="TableTextEntries"/>
            </w:pPr>
            <w:r>
              <w:t>Describe your business model for implementing activities and relationships with other</w:t>
            </w:r>
            <w:r w:rsidRPr="00C27064">
              <w:t xml:space="preserve"> parties (installers, partners, clients, service providers</w:t>
            </w:r>
            <w:r>
              <w:t>, product suppliers</w:t>
            </w:r>
            <w:r w:rsidRPr="00C27064">
              <w:t xml:space="preserve">) </w:t>
            </w:r>
            <w:r>
              <w:t xml:space="preserve">that will be </w:t>
            </w:r>
            <w:r w:rsidRPr="00C27064">
              <w:t>involved in the delivery of your activities</w:t>
            </w:r>
            <w:r>
              <w:t>:</w:t>
            </w:r>
          </w:p>
        </w:tc>
        <w:tc>
          <w:tcPr>
            <w:tcW w:w="5955" w:type="dxa"/>
            <w:tcBorders>
              <w:left w:val="single" w:sz="24" w:space="0" w:color="ECE9E7" w:themeColor="background2"/>
            </w:tcBorders>
          </w:tcPr>
          <w:p w14:paraId="36D3EF8E" w14:textId="77777777" w:rsidR="00FB27CE" w:rsidRPr="001C1CA6" w:rsidRDefault="00471CF4" w:rsidP="00CD005D">
            <w:pPr>
              <w:pStyle w:val="TableTextEntries"/>
              <w:rPr>
                <w:color w:val="1C355E"/>
              </w:rPr>
            </w:pPr>
            <w:sdt>
              <w:sdtPr>
                <w:rPr>
                  <w:color w:val="1C355E"/>
                </w:rPr>
                <w:id w:val="-2070640243"/>
                <w:placeholder>
                  <w:docPart w:val="F517F93C76A14FE996A4179B3E8368CE"/>
                </w:placeholder>
                <w:showingPlcHdr/>
              </w:sdtPr>
              <w:sdtEndPr/>
              <w:sdtContent>
                <w:r w:rsidR="00FB27CE" w:rsidRPr="001C1CA6">
                  <w:rPr>
                    <w:rStyle w:val="PlaceholderText"/>
                    <w:color w:val="1C355E"/>
                  </w:rPr>
                  <w:t>Click here to enter text</w:t>
                </w:r>
              </w:sdtContent>
            </w:sdt>
          </w:p>
        </w:tc>
      </w:tr>
      <w:tr w:rsidR="00FB27CE" w:rsidRPr="00620110" w14:paraId="1E7E92FC" w14:textId="77777777" w:rsidTr="00CD005D">
        <w:trPr>
          <w:cantSplit/>
        </w:trPr>
        <w:tc>
          <w:tcPr>
            <w:tcW w:w="3120" w:type="dxa"/>
            <w:tcBorders>
              <w:top w:val="nil"/>
              <w:left w:val="nil"/>
              <w:bottom w:val="single" w:sz="4" w:space="0" w:color="959597" w:themeColor="text1" w:themeTint="80"/>
              <w:right w:val="single" w:sz="24" w:space="0" w:color="ECE9E7" w:themeColor="background2"/>
            </w:tcBorders>
            <w:shd w:val="clear" w:color="auto" w:fill="E2EAF6"/>
          </w:tcPr>
          <w:p w14:paraId="593AAE30" w14:textId="77777777" w:rsidR="00FB27CE" w:rsidRPr="00620110" w:rsidRDefault="00FB27CE" w:rsidP="00CD005D">
            <w:pPr>
              <w:pStyle w:val="TableTextEntries"/>
            </w:pPr>
            <w:r>
              <w:t>Describe the locations in NSW where you will implement activities:</w:t>
            </w:r>
          </w:p>
        </w:tc>
        <w:tc>
          <w:tcPr>
            <w:tcW w:w="5955" w:type="dxa"/>
            <w:tcBorders>
              <w:top w:val="nil"/>
              <w:left w:val="single" w:sz="24" w:space="0" w:color="ECE9E7" w:themeColor="background2"/>
              <w:bottom w:val="single" w:sz="4" w:space="0" w:color="959597" w:themeColor="text1" w:themeTint="80"/>
              <w:right w:val="nil"/>
            </w:tcBorders>
          </w:tcPr>
          <w:p w14:paraId="3B3940FA" w14:textId="77777777" w:rsidR="00FB27CE" w:rsidRPr="001C1CA6" w:rsidRDefault="00471CF4" w:rsidP="00CD005D">
            <w:pPr>
              <w:pStyle w:val="TableTextEntries"/>
              <w:rPr>
                <w:color w:val="1C355E"/>
              </w:rPr>
            </w:pPr>
            <w:sdt>
              <w:sdtPr>
                <w:rPr>
                  <w:color w:val="1C355E"/>
                </w:rPr>
                <w:id w:val="-1112747039"/>
                <w:placeholder>
                  <w:docPart w:val="FA95947785444EB694A495BEA3B26C76"/>
                </w:placeholder>
                <w:showingPlcHdr/>
              </w:sdtPr>
              <w:sdtEndPr/>
              <w:sdtContent>
                <w:r w:rsidR="00FB27CE" w:rsidRPr="001C1CA6">
                  <w:rPr>
                    <w:rStyle w:val="PlaceholderText"/>
                    <w:color w:val="1C355E"/>
                  </w:rPr>
                  <w:t>Click here to enter text</w:t>
                </w:r>
              </w:sdtContent>
            </w:sdt>
          </w:p>
        </w:tc>
      </w:tr>
      <w:tr w:rsidR="00FB27CE" w14:paraId="5D32CD2F" w14:textId="77777777" w:rsidTr="00CD005D">
        <w:trPr>
          <w:cantSplit/>
        </w:trPr>
        <w:tc>
          <w:tcPr>
            <w:tcW w:w="3120" w:type="dxa"/>
            <w:tcBorders>
              <w:right w:val="single" w:sz="24" w:space="0" w:color="ECE9E7" w:themeColor="background2"/>
            </w:tcBorders>
            <w:shd w:val="clear" w:color="auto" w:fill="E2EAF6"/>
          </w:tcPr>
          <w:p w14:paraId="6F9CAF92" w14:textId="77777777" w:rsidR="003E06E5" w:rsidRDefault="003E06E5" w:rsidP="003E06E5">
            <w:pPr>
              <w:pStyle w:val="TableTextEntries"/>
            </w:pPr>
            <w:r>
              <w:t>Describe your expected level of activity for the next 12 months, including numbers of:</w:t>
            </w:r>
          </w:p>
          <w:p w14:paraId="690877C3" w14:textId="77777777" w:rsidR="003E06E5" w:rsidRDefault="003E06E5" w:rsidP="003E06E5">
            <w:pPr>
              <w:pStyle w:val="TableTextEntries"/>
            </w:pPr>
            <w:r>
              <w:t>•</w:t>
            </w:r>
            <w:r>
              <w:tab/>
              <w:t>implementations, and</w:t>
            </w:r>
          </w:p>
          <w:p w14:paraId="78D9910E" w14:textId="099D088A" w:rsidR="00FB27CE" w:rsidRDefault="003E06E5" w:rsidP="003E06E5">
            <w:pPr>
              <w:pStyle w:val="TableTextEntries"/>
            </w:pPr>
            <w:r>
              <w:t>•</w:t>
            </w:r>
            <w:r>
              <w:tab/>
              <w:t>certificate creation for each implementation:</w:t>
            </w:r>
          </w:p>
        </w:tc>
        <w:tc>
          <w:tcPr>
            <w:tcW w:w="5955" w:type="dxa"/>
            <w:tcBorders>
              <w:left w:val="single" w:sz="24" w:space="0" w:color="ECE9E7" w:themeColor="background2"/>
            </w:tcBorders>
          </w:tcPr>
          <w:p w14:paraId="4D9EB92D" w14:textId="77777777" w:rsidR="00FB27CE" w:rsidRPr="001C1CA6" w:rsidRDefault="00471CF4" w:rsidP="00CD005D">
            <w:pPr>
              <w:pStyle w:val="TableTextEntries"/>
              <w:rPr>
                <w:rStyle w:val="PlaceholderText"/>
                <w:color w:val="1C355E"/>
              </w:rPr>
            </w:pPr>
            <w:sdt>
              <w:sdtPr>
                <w:rPr>
                  <w:rStyle w:val="PlaceholderText"/>
                  <w:color w:val="1C355E"/>
                </w:rPr>
                <w:id w:val="-1090925164"/>
                <w:placeholder>
                  <w:docPart w:val="7D2D95DD9E544BC0A7EA00A1FCD3C389"/>
                </w:placeholder>
                <w:showingPlcHdr/>
              </w:sdtPr>
              <w:sdtEndPr>
                <w:rPr>
                  <w:rStyle w:val="PlaceholderText"/>
                </w:rPr>
              </w:sdtEndPr>
              <w:sdtContent>
                <w:r w:rsidR="00FB27CE" w:rsidRPr="001C1CA6">
                  <w:rPr>
                    <w:rStyle w:val="PlaceholderText"/>
                    <w:color w:val="1C355E"/>
                  </w:rPr>
                  <w:t>Click here to enter text</w:t>
                </w:r>
              </w:sdtContent>
            </w:sdt>
          </w:p>
        </w:tc>
      </w:tr>
    </w:tbl>
    <w:p w14:paraId="00F67C1D" w14:textId="77777777" w:rsidR="00FB27CE" w:rsidRDefault="00FB27CE" w:rsidP="00FB27CE">
      <w:pPr>
        <w:pStyle w:val="Heading4"/>
      </w:pPr>
      <w:r>
        <w:lastRenderedPageBreak/>
        <w:t>Activity delivery process flow chart</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FB27CE" w:rsidRPr="00FF34AC" w14:paraId="655C2E63" w14:textId="77777777" w:rsidTr="00CD005D">
        <w:tc>
          <w:tcPr>
            <w:tcW w:w="426" w:type="dxa"/>
          </w:tcPr>
          <w:p w14:paraId="0B041791" w14:textId="77777777" w:rsidR="00FB27CE" w:rsidRPr="009335F5" w:rsidRDefault="00FB27CE" w:rsidP="00CD005D">
            <w:pPr>
              <w:pStyle w:val="Icon"/>
            </w:pPr>
            <w:r w:rsidRPr="00856E9E">
              <w:rPr>
                <w:lang w:eastAsia="zh-TW"/>
              </w:rPr>
              <mc:AlternateContent>
                <mc:Choice Requires="wps">
                  <w:drawing>
                    <wp:inline distT="0" distB="0" distL="0" distR="0" wp14:anchorId="5B16FD67" wp14:editId="1C0445AA">
                      <wp:extent cx="180000" cy="180000"/>
                      <wp:effectExtent l="0" t="0" r="0" b="0"/>
                      <wp:docPr id="290" name="Freeform: Shape 290"/>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7C0E1D23" id="Freeform: Shape 290"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3708BD8A" w14:textId="77777777" w:rsidR="00FB27CE" w:rsidRPr="009C338C" w:rsidRDefault="00FB27CE" w:rsidP="00CD005D">
            <w:pPr>
              <w:pStyle w:val="Infobullet"/>
              <w:rPr>
                <w:lang w:val="en-US"/>
              </w:rPr>
            </w:pPr>
            <w:r w:rsidRPr="00DD0227">
              <w:rPr>
                <w:rFonts w:cs="Arial"/>
                <w:color w:val="auto"/>
              </w:rPr>
              <w:t>You must provide your ‘</w:t>
            </w:r>
            <w:r>
              <w:rPr>
                <w:rFonts w:cs="Arial"/>
                <w:color w:val="auto"/>
              </w:rPr>
              <w:t>activity</w:t>
            </w:r>
            <w:r w:rsidRPr="00DD0227">
              <w:rPr>
                <w:rFonts w:cs="Arial"/>
                <w:color w:val="auto"/>
              </w:rPr>
              <w:t xml:space="preserve"> delivery process flow chart’.</w:t>
            </w:r>
            <w:r>
              <w:rPr>
                <w:rFonts w:cs="Arial"/>
                <w:color w:val="auto"/>
              </w:rPr>
              <w:t xml:space="preserve"> </w:t>
            </w:r>
            <w:r w:rsidRPr="00DD0227">
              <w:rPr>
                <w:rFonts w:cs="Arial"/>
                <w:color w:val="auto"/>
              </w:rPr>
              <w:t>This is a key document in your application as it links the people, information and processes to your activities.</w:t>
            </w:r>
            <w:r>
              <w:rPr>
                <w:rFonts w:cs="Arial"/>
                <w:color w:val="auto"/>
              </w:rPr>
              <w:t xml:space="preserve"> This</w:t>
            </w:r>
            <w:r w:rsidRPr="00DD0227">
              <w:rPr>
                <w:rFonts w:cs="Arial"/>
                <w:color w:val="auto"/>
              </w:rPr>
              <w:t xml:space="preserve"> must be a graphical picture of all your proposed activities and must be consistent with the information in your application.</w:t>
            </w:r>
          </w:p>
        </w:tc>
      </w:tr>
      <w:tr w:rsidR="00FB27CE" w:rsidRPr="00FF34AC" w14:paraId="40EB8775" w14:textId="77777777" w:rsidTr="00CD005D">
        <w:tc>
          <w:tcPr>
            <w:tcW w:w="426" w:type="dxa"/>
          </w:tcPr>
          <w:p w14:paraId="1C6C66A1" w14:textId="77777777" w:rsidR="00FB27CE" w:rsidRPr="00BC5A79" w:rsidRDefault="00FB27CE" w:rsidP="00CD005D">
            <w:pPr>
              <w:pStyle w:val="Icon"/>
            </w:pPr>
          </w:p>
        </w:tc>
        <w:tc>
          <w:tcPr>
            <w:tcW w:w="8646" w:type="dxa"/>
          </w:tcPr>
          <w:p w14:paraId="05AA0017" w14:textId="77777777" w:rsidR="00FB27CE" w:rsidRPr="00BC5A79" w:rsidRDefault="00FB27CE" w:rsidP="00CD005D">
            <w:pPr>
              <w:pStyle w:val="Infobullet"/>
              <w:rPr>
                <w:rFonts w:cs="Arial"/>
                <w:color w:val="auto"/>
              </w:rPr>
            </w:pPr>
            <w:r w:rsidRPr="00BC5A79">
              <w:rPr>
                <w:rFonts w:cs="Arial"/>
                <w:color w:val="auto"/>
              </w:rPr>
              <w:t>Your ‘activity delivery process flow chart’ must set out all:</w:t>
            </w:r>
          </w:p>
          <w:p w14:paraId="65D21E69" w14:textId="77777777" w:rsidR="00FB27CE" w:rsidRPr="00BC5A79" w:rsidRDefault="00FB27CE" w:rsidP="00CD005D">
            <w:pPr>
              <w:pStyle w:val="Infobullet2"/>
              <w:keepNext w:val="0"/>
            </w:pPr>
            <w:r w:rsidRPr="00BC5A79">
              <w:t>Activities and people involved in each step of your process (by relationship to ACP &amp; activity).</w:t>
            </w:r>
          </w:p>
          <w:p w14:paraId="48E59ADB" w14:textId="77777777" w:rsidR="00FB27CE" w:rsidRPr="00BC5A79" w:rsidRDefault="00FB27CE" w:rsidP="00CD005D">
            <w:pPr>
              <w:pStyle w:val="Infobullet2"/>
              <w:keepNext w:val="0"/>
            </w:pPr>
            <w:r w:rsidRPr="00BC5A79">
              <w:t>Documents and templates that will be provided to/collected from customers, including documents your installers will use.</w:t>
            </w:r>
          </w:p>
          <w:p w14:paraId="2B728EF0" w14:textId="77777777" w:rsidR="00FB27CE" w:rsidRPr="00BC5A79" w:rsidRDefault="00FB27CE" w:rsidP="00CD005D">
            <w:pPr>
              <w:pStyle w:val="Infobullet2"/>
              <w:keepNext w:val="0"/>
            </w:pPr>
            <w:r w:rsidRPr="00BC5A79">
              <w:t>Procedures, systems and tools involved in the activity delivery. This includes the systems that your installers will use to provide and receive documents.</w:t>
            </w:r>
          </w:p>
          <w:p w14:paraId="64E25CAF" w14:textId="77777777" w:rsidR="00FB27CE" w:rsidRPr="00BC5A79" w:rsidRDefault="00FB27CE" w:rsidP="00CD005D">
            <w:pPr>
              <w:pStyle w:val="Infobullet"/>
              <w:rPr>
                <w:rFonts w:cs="Arial"/>
                <w:color w:val="auto"/>
              </w:rPr>
            </w:pPr>
            <w:r w:rsidRPr="00BC5A79">
              <w:rPr>
                <w:rFonts w:cs="Arial"/>
                <w:color w:val="auto"/>
              </w:rPr>
              <w:t>It must include key activities and steps in sequence to deliver your activity, such as engaging customers, issuing quotes, nomination and managing payments, implementing your energy saving activities, collecting and storing documentation, carrying out quality assurance and applying to register certificates.</w:t>
            </w:r>
          </w:p>
          <w:p w14:paraId="5B0A9B0F" w14:textId="77777777" w:rsidR="00FB27CE" w:rsidRPr="00BC5A79" w:rsidRDefault="00FB27CE" w:rsidP="00CD005D">
            <w:pPr>
              <w:pStyle w:val="Infobullet"/>
              <w:rPr>
                <w:color w:val="auto"/>
              </w:rPr>
            </w:pPr>
            <w:r w:rsidRPr="00BC5A79">
              <w:rPr>
                <w:rFonts w:cs="Arial"/>
                <w:color w:val="auto"/>
              </w:rPr>
              <w:t xml:space="preserve">If other parties (installers, partners, clients, service providers) are involved in any step or task of the delivery of your activities, your flow chart must clearly show which steps or tasks they are responsible for. If the activity is fully delivered by another party you work with (or are planning to work with) to create certificates on their behalf, your flow chart must still meet </w:t>
            </w:r>
            <w:proofErr w:type="gramStart"/>
            <w:r w:rsidRPr="00BC5A79">
              <w:rPr>
                <w:rFonts w:cs="Arial"/>
                <w:color w:val="auto"/>
              </w:rPr>
              <w:t>all of</w:t>
            </w:r>
            <w:proofErr w:type="gramEnd"/>
            <w:r w:rsidRPr="00BC5A79">
              <w:rPr>
                <w:rFonts w:cs="Arial"/>
                <w:color w:val="auto"/>
              </w:rPr>
              <w:t xml:space="preserve"> the above requirements.</w:t>
            </w:r>
          </w:p>
        </w:tc>
      </w:tr>
      <w:tr w:rsidR="00FB27CE" w:rsidRPr="00FF34AC" w14:paraId="4D406965" w14:textId="77777777" w:rsidTr="00CD005D">
        <w:tc>
          <w:tcPr>
            <w:tcW w:w="426" w:type="dxa"/>
          </w:tcPr>
          <w:p w14:paraId="26B87AC2" w14:textId="77777777" w:rsidR="00FB27CE" w:rsidRPr="00856E9E" w:rsidRDefault="00FB27CE" w:rsidP="00CD005D">
            <w:pPr>
              <w:pStyle w:val="Icon"/>
            </w:pPr>
          </w:p>
        </w:tc>
        <w:tc>
          <w:tcPr>
            <w:tcW w:w="8646" w:type="dxa"/>
          </w:tcPr>
          <w:p w14:paraId="0E4A237F" w14:textId="3B6D88A2" w:rsidR="00FB27CE" w:rsidRPr="00DD0227" w:rsidRDefault="00FB27CE" w:rsidP="00CD005D">
            <w:pPr>
              <w:pStyle w:val="Infobullet"/>
              <w:rPr>
                <w:rFonts w:cs="Arial"/>
                <w:color w:val="auto"/>
              </w:rPr>
            </w:pPr>
            <w:r w:rsidRPr="00AA0C3F">
              <w:t>An example of a</w:t>
            </w:r>
            <w:r>
              <w:t>n</w:t>
            </w:r>
            <w:r w:rsidRPr="00AA0C3F">
              <w:t xml:space="preserve"> </w:t>
            </w:r>
            <w:r>
              <w:t>activity</w:t>
            </w:r>
            <w:r w:rsidRPr="00AA0C3F">
              <w:t xml:space="preserve"> delivery process flow chart is</w:t>
            </w:r>
            <w:r>
              <w:t xml:space="preserve"> available</w:t>
            </w:r>
            <w:r w:rsidRPr="00F922D8">
              <w:t xml:space="preserve"> on </w:t>
            </w:r>
            <w:r>
              <w:t>our</w:t>
            </w:r>
            <w:r w:rsidRPr="00F922D8">
              <w:t xml:space="preserve"> </w:t>
            </w:r>
            <w:hyperlink r:id="rId27" w:history="1">
              <w:r w:rsidRPr="00F154AE">
                <w:rPr>
                  <w:rStyle w:val="Hyperlink"/>
                </w:rPr>
                <w:t>website</w:t>
              </w:r>
            </w:hyperlink>
            <w:r w:rsidRPr="00F922D8">
              <w:t>.</w:t>
            </w:r>
          </w:p>
        </w:tc>
      </w:tr>
      <w:tr w:rsidR="00FB27CE" w:rsidRPr="00FF34AC" w14:paraId="6FB697B9" w14:textId="77777777" w:rsidTr="00CD005D">
        <w:tc>
          <w:tcPr>
            <w:tcW w:w="426" w:type="dxa"/>
          </w:tcPr>
          <w:p w14:paraId="3B18329D" w14:textId="77777777" w:rsidR="00FB27CE" w:rsidRPr="0078558E" w:rsidRDefault="00FB27CE" w:rsidP="00CD005D">
            <w:pPr>
              <w:pStyle w:val="Icon"/>
              <w:spacing w:before="80"/>
            </w:pPr>
            <w:r w:rsidRPr="004A60FC">
              <w:rPr>
                <w:lang w:eastAsia="zh-TW"/>
              </w:rPr>
              <mc:AlternateContent>
                <mc:Choice Requires="wps">
                  <w:drawing>
                    <wp:inline distT="0" distB="0" distL="0" distR="0" wp14:anchorId="6AF15E27" wp14:editId="48B5DE60">
                      <wp:extent cx="144000" cy="180000"/>
                      <wp:effectExtent l="0" t="0" r="8890" b="0"/>
                      <wp:docPr id="534767020" name="Freeform: Shape 534767020"/>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4B20D9BC" w14:textId="77777777" w:rsidR="00FB27CE" w:rsidRDefault="00FB27CE" w:rsidP="00FB27CE">
                                  <w:pPr>
                                    <w:jc w:val="center"/>
                                  </w:pPr>
                                  <w:r>
                                    <w:t>0.</w:t>
                                  </w:r>
                                </w:p>
                              </w:txbxContent>
                            </wps:txbx>
                            <wps:bodyPr rtlCol="0" anchor="ctr"/>
                          </wps:wsp>
                        </a:graphicData>
                      </a:graphic>
                    </wp:inline>
                  </w:drawing>
                </mc:Choice>
                <mc:Fallback>
                  <w:pict>
                    <v:shape w14:anchorId="6AF15E27" id="Freeform: Shape 534767020" o:spid="_x0000_s1027"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MWdTwkAABs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4B20D9BC" w14:textId="77777777" w:rsidR="00FB27CE" w:rsidRDefault="00FB27CE" w:rsidP="00FB27CE">
                            <w:pPr>
                              <w:jc w:val="center"/>
                            </w:pPr>
                            <w:r>
                              <w:t>0.</w:t>
                            </w:r>
                          </w:p>
                        </w:txbxContent>
                      </v:textbox>
                      <w10:anchorlock/>
                    </v:shape>
                  </w:pict>
                </mc:Fallback>
              </mc:AlternateContent>
            </w:r>
          </w:p>
        </w:tc>
        <w:tc>
          <w:tcPr>
            <w:tcW w:w="8646" w:type="dxa"/>
          </w:tcPr>
          <w:p w14:paraId="2A5A9298" w14:textId="77777777" w:rsidR="00FB27CE" w:rsidRPr="00FF34AC" w:rsidRDefault="00FB27CE" w:rsidP="00CD005D">
            <w:pPr>
              <w:pStyle w:val="Attachmentbullet"/>
            </w:pPr>
            <w:r w:rsidRPr="003B25E5">
              <w:rPr>
                <w:rFonts w:cs="Arial"/>
              </w:rPr>
              <w:t xml:space="preserve">Attach your </w:t>
            </w:r>
            <w:r>
              <w:rPr>
                <w:rFonts w:cs="Arial"/>
              </w:rPr>
              <w:t>activity</w:t>
            </w:r>
            <w:r w:rsidRPr="003B25E5">
              <w:rPr>
                <w:rFonts w:cs="Arial"/>
              </w:rPr>
              <w:t xml:space="preserve"> delivery process flow chart.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FB27CE" w14:paraId="18D67695" w14:textId="77777777" w:rsidTr="00CD005D">
        <w:trPr>
          <w:cantSplit/>
        </w:trPr>
        <w:tc>
          <w:tcPr>
            <w:tcW w:w="3119" w:type="dxa"/>
            <w:tcBorders>
              <w:right w:val="single" w:sz="24" w:space="0" w:color="ECE9E7" w:themeColor="background2"/>
            </w:tcBorders>
            <w:shd w:val="clear" w:color="auto" w:fill="E2EAF6"/>
          </w:tcPr>
          <w:p w14:paraId="4AE7917D" w14:textId="77777777" w:rsidR="00FB27CE" w:rsidRPr="00680C7F" w:rsidRDefault="00FB27CE" w:rsidP="00CD005D">
            <w:pPr>
              <w:pStyle w:val="TableTextEntries"/>
            </w:pPr>
            <w:r w:rsidRPr="005354C6">
              <w:t xml:space="preserve">File name – </w:t>
            </w:r>
            <w:r>
              <w:t>activity delivery process flow chart</w:t>
            </w:r>
            <w:r w:rsidRPr="005354C6">
              <w:t>:</w:t>
            </w:r>
          </w:p>
        </w:tc>
        <w:tc>
          <w:tcPr>
            <w:tcW w:w="5953" w:type="dxa"/>
            <w:tcBorders>
              <w:left w:val="single" w:sz="24" w:space="0" w:color="ECE9E7" w:themeColor="background2"/>
            </w:tcBorders>
          </w:tcPr>
          <w:p w14:paraId="30C536DD" w14:textId="77777777" w:rsidR="00FB27CE" w:rsidRDefault="00471CF4" w:rsidP="00CD005D">
            <w:pPr>
              <w:pStyle w:val="TableTextEntries"/>
            </w:pPr>
            <w:sdt>
              <w:sdtPr>
                <w:id w:val="-1529874346"/>
                <w:placeholder>
                  <w:docPart w:val="E5B0B9C221544BD6A84534F7D1B9C238"/>
                </w:placeholder>
              </w:sdtPr>
              <w:sdtEndPr/>
              <w:sdtContent>
                <w:r w:rsidR="00FB27CE" w:rsidRPr="001C1CA6">
                  <w:rPr>
                    <w:rStyle w:val="PlaceholderText"/>
                    <w:color w:val="1C355E"/>
                  </w:rPr>
                  <w:t>Click here to enter text</w:t>
                </w:r>
              </w:sdtContent>
            </w:sdt>
          </w:p>
        </w:tc>
      </w:tr>
    </w:tbl>
    <w:p w14:paraId="1F9E9461" w14:textId="47375E0F" w:rsidR="00D34D6D" w:rsidRDefault="00D34D6D" w:rsidP="00830230">
      <w:pPr>
        <w:pStyle w:val="Heading1nonumber"/>
      </w:pPr>
      <w:r w:rsidRPr="00D34D6D">
        <w:t>End-user equipment</w:t>
      </w:r>
    </w:p>
    <w:p w14:paraId="6BB13C4C" w14:textId="1E90E087" w:rsidR="00376402" w:rsidRDefault="004E3425" w:rsidP="00376402">
      <w:pPr>
        <w:pStyle w:val="Heading4"/>
      </w:pPr>
      <w:r>
        <w:t>Equipment requirements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376402" w:rsidRPr="00FF34AC" w14:paraId="04EFCA2B" w14:textId="77777777" w:rsidTr="00B00501">
        <w:tc>
          <w:tcPr>
            <w:tcW w:w="426" w:type="dxa"/>
          </w:tcPr>
          <w:p w14:paraId="7880A80A" w14:textId="77777777" w:rsidR="00376402" w:rsidRPr="009335F5" w:rsidRDefault="00376402" w:rsidP="009335F5">
            <w:pPr>
              <w:pStyle w:val="Icon"/>
            </w:pPr>
            <w:r w:rsidRPr="00856E9E">
              <w:rPr>
                <w:lang w:eastAsia="zh-TW"/>
              </w:rPr>
              <mc:AlternateContent>
                <mc:Choice Requires="wps">
                  <w:drawing>
                    <wp:inline distT="0" distB="0" distL="0" distR="0" wp14:anchorId="7E2B8D3D" wp14:editId="67D65126">
                      <wp:extent cx="180000" cy="180000"/>
                      <wp:effectExtent l="0" t="0" r="0" b="0"/>
                      <wp:docPr id="270" name="Graphic 528"/>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1727B9E3" id="Graphic 528"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7ABB77CC" w14:textId="75EEC0F3" w:rsidR="00376402" w:rsidRPr="00FF34AC" w:rsidRDefault="00E6760A" w:rsidP="007645F9">
            <w:pPr>
              <w:pStyle w:val="Infobullet"/>
            </w:pPr>
            <w:r w:rsidRPr="00E6760A">
              <w:rPr>
                <w:lang w:val="en-US"/>
              </w:rPr>
              <w:t xml:space="preserve">Each item of EUE must meet the equipment requirements specified in the relevant activity definition set out in Schedule C of the </w:t>
            </w:r>
            <w:hyperlink r:id="rId28" w:history="1">
              <w:r w:rsidRPr="00EA0D1E">
                <w:rPr>
                  <w:rStyle w:val="Hyperlink"/>
                  <w:lang w:val="en-US"/>
                </w:rPr>
                <w:t>ESS Rule</w:t>
              </w:r>
            </w:hyperlink>
            <w:r w:rsidRPr="00E6760A">
              <w:rPr>
                <w:lang w:val="en-US"/>
              </w:rPr>
              <w: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4927A3" w14:paraId="7BEBB692" w14:textId="77777777" w:rsidTr="00E84BD0">
        <w:trPr>
          <w:cantSplit/>
        </w:trPr>
        <w:tc>
          <w:tcPr>
            <w:tcW w:w="3119" w:type="dxa"/>
            <w:tcBorders>
              <w:right w:val="single" w:sz="24" w:space="0" w:color="ECE9E7" w:themeColor="background2"/>
            </w:tcBorders>
            <w:shd w:val="clear" w:color="auto" w:fill="E2EAF6"/>
          </w:tcPr>
          <w:p w14:paraId="62FB1354" w14:textId="77777777" w:rsidR="004927A3" w:rsidRPr="006C6021" w:rsidRDefault="004927A3" w:rsidP="00E84BD0">
            <w:pPr>
              <w:pStyle w:val="TableTextEntries"/>
            </w:pPr>
            <w:r w:rsidRPr="00E6760A">
              <w:rPr>
                <w:lang w:val="en-US"/>
              </w:rPr>
              <w:t>Describe how you will ensure that removed equipment is in working order:</w:t>
            </w:r>
          </w:p>
        </w:tc>
        <w:tc>
          <w:tcPr>
            <w:tcW w:w="5953" w:type="dxa"/>
            <w:tcBorders>
              <w:left w:val="single" w:sz="24" w:space="0" w:color="ECE9E7" w:themeColor="background2"/>
            </w:tcBorders>
          </w:tcPr>
          <w:p w14:paraId="55215CA3" w14:textId="77777777" w:rsidR="004927A3" w:rsidRDefault="00471CF4" w:rsidP="00E84BD0">
            <w:pPr>
              <w:pStyle w:val="TableTextEntries"/>
            </w:pPr>
            <w:sdt>
              <w:sdtPr>
                <w:id w:val="1711991513"/>
                <w:placeholder>
                  <w:docPart w:val="279BBB3851AF4217A66CF760431DD75B"/>
                </w:placeholder>
                <w:showingPlcHdr/>
              </w:sdtPr>
              <w:sdtEndPr/>
              <w:sdtContent>
                <w:r w:rsidR="004927A3" w:rsidRPr="001C1CA6">
                  <w:rPr>
                    <w:rStyle w:val="PlaceholderText"/>
                    <w:color w:val="1C355E"/>
                  </w:rPr>
                  <w:t>Click here to enter text</w:t>
                </w:r>
              </w:sdtContent>
            </w:sdt>
          </w:p>
        </w:tc>
      </w:tr>
      <w:tr w:rsidR="00E6760A" w14:paraId="424FACEF" w14:textId="77777777" w:rsidTr="00E6760A">
        <w:trPr>
          <w:cantSplit/>
        </w:trPr>
        <w:tc>
          <w:tcPr>
            <w:tcW w:w="3119" w:type="dxa"/>
            <w:tcBorders>
              <w:right w:val="single" w:sz="24" w:space="0" w:color="ECE9E7" w:themeColor="background2"/>
            </w:tcBorders>
            <w:shd w:val="clear" w:color="auto" w:fill="E2EAF6"/>
          </w:tcPr>
          <w:p w14:paraId="2E0C6417" w14:textId="26E40149" w:rsidR="00E6760A" w:rsidRPr="00B11F27" w:rsidRDefault="00E6760A" w:rsidP="00E6760A">
            <w:pPr>
              <w:pStyle w:val="TableTextEntries"/>
              <w:rPr>
                <w:b/>
              </w:rPr>
            </w:pPr>
            <w:r w:rsidRPr="004927A3">
              <w:rPr>
                <w:b/>
                <w:bCs/>
              </w:rPr>
              <w:lastRenderedPageBreak/>
              <w:t>For Activity C1</w:t>
            </w:r>
            <w:r w:rsidRPr="004457ED">
              <w:t xml:space="preserve">: Describe how you will ensure there is another refrigerator or freezer providing primary refrigeration that </w:t>
            </w:r>
            <w:proofErr w:type="gramStart"/>
            <w:r w:rsidRPr="004457ED">
              <w:t>is located in</w:t>
            </w:r>
            <w:proofErr w:type="gramEnd"/>
            <w:r w:rsidRPr="004457ED">
              <w:t>, or closer to the kitchen:</w:t>
            </w:r>
          </w:p>
        </w:tc>
        <w:tc>
          <w:tcPr>
            <w:tcW w:w="5953" w:type="dxa"/>
            <w:tcBorders>
              <w:left w:val="single" w:sz="24" w:space="0" w:color="ECE9E7" w:themeColor="background2"/>
            </w:tcBorders>
          </w:tcPr>
          <w:p w14:paraId="2C688F56" w14:textId="77777777" w:rsidR="00E6760A" w:rsidRPr="00AA3410" w:rsidRDefault="00471CF4" w:rsidP="00E6760A">
            <w:pPr>
              <w:pStyle w:val="TableTextEntries"/>
            </w:pPr>
            <w:sdt>
              <w:sdtPr>
                <w:id w:val="575947075"/>
                <w:placeholder>
                  <w:docPart w:val="8EEC5DA2256C4B51B8B9BF078E3F8914"/>
                </w:placeholder>
                <w:showingPlcHdr/>
              </w:sdtPr>
              <w:sdtEndPr/>
              <w:sdtContent>
                <w:r w:rsidR="00E6760A" w:rsidRPr="001C1CA6">
                  <w:rPr>
                    <w:rStyle w:val="PlaceholderText"/>
                    <w:color w:val="1C355E"/>
                  </w:rPr>
                  <w:t>Click here to enter text</w:t>
                </w:r>
              </w:sdtContent>
            </w:sdt>
          </w:p>
        </w:tc>
      </w:tr>
      <w:tr w:rsidR="00E6760A" w14:paraId="7615EB7E" w14:textId="77777777" w:rsidTr="00E6760A">
        <w:trPr>
          <w:cantSplit/>
        </w:trPr>
        <w:tc>
          <w:tcPr>
            <w:tcW w:w="3119" w:type="dxa"/>
            <w:tcBorders>
              <w:right w:val="single" w:sz="24" w:space="0" w:color="ECE9E7" w:themeColor="background2"/>
            </w:tcBorders>
            <w:shd w:val="clear" w:color="auto" w:fill="E2EAF6"/>
          </w:tcPr>
          <w:p w14:paraId="05AA2CBC" w14:textId="141202A6" w:rsidR="00E6760A" w:rsidRPr="006C6021" w:rsidRDefault="00E6760A" w:rsidP="00E6760A">
            <w:pPr>
              <w:pStyle w:val="TableTextEntries"/>
            </w:pPr>
            <w:r w:rsidRPr="004927A3">
              <w:rPr>
                <w:b/>
                <w:bCs/>
              </w:rPr>
              <w:t>For Activity C2</w:t>
            </w:r>
            <w:r w:rsidRPr="004457ED">
              <w:t>: Describe how you will ensure the appliance is a primary refrigerator or freezer:</w:t>
            </w:r>
          </w:p>
        </w:tc>
        <w:tc>
          <w:tcPr>
            <w:tcW w:w="5953" w:type="dxa"/>
            <w:tcBorders>
              <w:left w:val="single" w:sz="24" w:space="0" w:color="ECE9E7" w:themeColor="background2"/>
            </w:tcBorders>
          </w:tcPr>
          <w:p w14:paraId="6C82EEF4" w14:textId="77777777" w:rsidR="00E6760A" w:rsidRDefault="00471CF4" w:rsidP="00E6760A">
            <w:pPr>
              <w:pStyle w:val="TableTextEntries"/>
            </w:pPr>
            <w:sdt>
              <w:sdtPr>
                <w:id w:val="-168019890"/>
                <w:placeholder>
                  <w:docPart w:val="26D7DF00DED14911AAE5677C8671C980"/>
                </w:placeholder>
                <w:showingPlcHdr/>
              </w:sdtPr>
              <w:sdtEndPr/>
              <w:sdtContent>
                <w:r w:rsidR="00E6760A" w:rsidRPr="001C1CA6">
                  <w:rPr>
                    <w:rStyle w:val="PlaceholderText"/>
                    <w:color w:val="1C355E"/>
                  </w:rPr>
                  <w:t>Click here to enter text</w:t>
                </w:r>
              </w:sdtContent>
            </w:sdt>
          </w:p>
        </w:tc>
      </w:tr>
      <w:tr w:rsidR="00E6760A" w14:paraId="0F3CD1F4" w14:textId="77777777" w:rsidTr="00E6760A">
        <w:trPr>
          <w:cantSplit/>
        </w:trPr>
        <w:tc>
          <w:tcPr>
            <w:tcW w:w="3119" w:type="dxa"/>
            <w:tcBorders>
              <w:right w:val="single" w:sz="24" w:space="0" w:color="ECE9E7" w:themeColor="background2"/>
            </w:tcBorders>
            <w:shd w:val="clear" w:color="auto" w:fill="E2EAF6"/>
          </w:tcPr>
          <w:p w14:paraId="1E63B5A6" w14:textId="11FC4577" w:rsidR="00E6760A" w:rsidRPr="006C6021" w:rsidRDefault="00E6760A" w:rsidP="00E6760A">
            <w:pPr>
              <w:pStyle w:val="TableTextEntries"/>
            </w:pPr>
            <w:r w:rsidRPr="004927A3">
              <w:rPr>
                <w:b/>
                <w:bCs/>
              </w:rPr>
              <w:t>For Activity C2</w:t>
            </w:r>
            <w:r w:rsidRPr="004457ED">
              <w:t>: Describe how you will ensure a new fridge or freezer is being delivered to the site to replace the fridge or freezer being removed:</w:t>
            </w:r>
          </w:p>
        </w:tc>
        <w:tc>
          <w:tcPr>
            <w:tcW w:w="5953" w:type="dxa"/>
            <w:tcBorders>
              <w:left w:val="single" w:sz="24" w:space="0" w:color="ECE9E7" w:themeColor="background2"/>
            </w:tcBorders>
          </w:tcPr>
          <w:p w14:paraId="723C52AE" w14:textId="4D18E145" w:rsidR="00E6760A" w:rsidRDefault="00471CF4" w:rsidP="00E6760A">
            <w:pPr>
              <w:pStyle w:val="TableTextEntries"/>
            </w:pPr>
            <w:sdt>
              <w:sdtPr>
                <w:id w:val="1393166058"/>
                <w:placeholder>
                  <w:docPart w:val="DA72AE2671604F3B9DFEABFF8B231105"/>
                </w:placeholder>
                <w:showingPlcHdr/>
              </w:sdtPr>
              <w:sdtEndPr/>
              <w:sdtContent>
                <w:r w:rsidR="00E6760A" w:rsidRPr="001C1CA6">
                  <w:rPr>
                    <w:rStyle w:val="PlaceholderText"/>
                    <w:color w:val="1C355E"/>
                  </w:rPr>
                  <w:t>Click here to enter text</w:t>
                </w:r>
              </w:sdtContent>
            </w:sdt>
          </w:p>
        </w:tc>
      </w:tr>
    </w:tbl>
    <w:p w14:paraId="56A57069" w14:textId="4FF1F659" w:rsidR="00DA2EDA" w:rsidRDefault="00E6760A" w:rsidP="00DA2EDA">
      <w:pPr>
        <w:pStyle w:val="Heading4"/>
      </w:pPr>
      <w:r w:rsidRPr="00E6760A">
        <w:rPr>
          <w:lang w:val="en-US"/>
        </w:rPr>
        <w:t>Disposal of EUE</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DA2EDA" w:rsidRPr="00FF34AC" w14:paraId="7CBAA653" w14:textId="77777777" w:rsidTr="00B00501">
        <w:tc>
          <w:tcPr>
            <w:tcW w:w="426" w:type="dxa"/>
          </w:tcPr>
          <w:p w14:paraId="010DC0C4" w14:textId="77777777" w:rsidR="00DA2EDA" w:rsidRPr="009335F5" w:rsidRDefault="00DA2EDA" w:rsidP="009335F5">
            <w:pPr>
              <w:pStyle w:val="Icon"/>
            </w:pPr>
            <w:r w:rsidRPr="00856E9E">
              <w:rPr>
                <w:lang w:eastAsia="zh-TW"/>
              </w:rPr>
              <mc:AlternateContent>
                <mc:Choice Requires="wps">
                  <w:drawing>
                    <wp:inline distT="0" distB="0" distL="0" distR="0" wp14:anchorId="1F8BBB82" wp14:editId="4EA53FB8">
                      <wp:extent cx="180000" cy="180000"/>
                      <wp:effectExtent l="0" t="0" r="0" b="0"/>
                      <wp:docPr id="275" name="Graphic 528"/>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515D6CA2" id="Graphic 528"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aZ3AYAAEEiAAAOAAAAZHJzL2Uyb0RvYy54bWysWt9v2zYQfh+w/0HQ44DVIvU7SFJ0zdqX&#10;Y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21C0F291" w14:textId="5DA439EE" w:rsidR="00DA2EDA" w:rsidRDefault="0051685C" w:rsidP="007645F9">
            <w:pPr>
              <w:pStyle w:val="Infobullet"/>
              <w:rPr>
                <w:lang w:val="en-US"/>
              </w:rPr>
            </w:pPr>
            <w:r>
              <w:rPr>
                <w:lang w:val="en-US"/>
              </w:rPr>
              <w:t>EUE</w:t>
            </w:r>
            <w:r w:rsidRPr="00E6760A">
              <w:rPr>
                <w:lang w:val="en-US"/>
              </w:rPr>
              <w:t xml:space="preserve"> </w:t>
            </w:r>
            <w:r w:rsidR="00E6760A" w:rsidRPr="00E6760A">
              <w:rPr>
                <w:lang w:val="en-US"/>
              </w:rPr>
              <w:t>that is removed as part of the RESA must be disposed of</w:t>
            </w:r>
            <w:r>
              <w:rPr>
                <w:lang w:val="en-US"/>
              </w:rPr>
              <w:t xml:space="preserve"> </w:t>
            </w:r>
            <w:r>
              <w:t>in accordance with all applicable legal requirements</w:t>
            </w:r>
            <w:r w:rsidR="00E6760A" w:rsidRPr="00E6760A">
              <w:rPr>
                <w:lang w:val="en-US"/>
              </w:rPr>
              <w:t>. It must not be refurbished, re-used or resold.</w:t>
            </w:r>
            <w:r>
              <w:t xml:space="preserve"> Refer to clause 5.3A of the </w:t>
            </w:r>
            <w:hyperlink r:id="rId29" w:history="1">
              <w:r w:rsidRPr="00EA0D1E">
                <w:rPr>
                  <w:rStyle w:val="Hyperlink"/>
                </w:rPr>
                <w:t>ESS Rule</w:t>
              </w:r>
            </w:hyperlink>
            <w:r>
              <w:t>.</w:t>
            </w:r>
            <w:r w:rsidR="00D45162">
              <w:t xml:space="preserve"> </w:t>
            </w:r>
            <w:r w:rsidR="00D45162" w:rsidRPr="0080633B">
              <w:t>You must collect a recycling/disposal receipt or certificate as evidence of appropriate disposal of EUE</w:t>
            </w:r>
            <w:r w:rsidR="00D45162">
              <w:t>.</w:t>
            </w:r>
          </w:p>
          <w:p w14:paraId="74C67670" w14:textId="45BD04A6" w:rsidR="00E6760A" w:rsidRPr="00FF34AC" w:rsidRDefault="00AB7ABB" w:rsidP="007645F9">
            <w:pPr>
              <w:pStyle w:val="Infobullet"/>
            </w:pPr>
            <w:r w:rsidRPr="00D8325B">
              <w:t xml:space="preserve">EUE containing refrigerants </w:t>
            </w:r>
            <w:r>
              <w:t>removed during upgrades must be recycled in accordance with applicable legal requirements. ACPs must obtain evidence that refrigerants have been disposed of or recycled</w:t>
            </w:r>
            <w:r w:rsidR="00E6760A" w:rsidRPr="006C1825">
              <w:rPr>
                <w:i w:val="0"/>
                <w:iCs/>
              </w:rPr>
              <w: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CF62F5" w14:paraId="4FC73AC2" w14:textId="77777777" w:rsidTr="00E6760A">
        <w:trPr>
          <w:cantSplit/>
        </w:trPr>
        <w:tc>
          <w:tcPr>
            <w:tcW w:w="3119" w:type="dxa"/>
            <w:tcBorders>
              <w:right w:val="single" w:sz="24" w:space="0" w:color="ECE9E7" w:themeColor="background2"/>
            </w:tcBorders>
            <w:shd w:val="clear" w:color="auto" w:fill="E2EAF6"/>
          </w:tcPr>
          <w:p w14:paraId="4E56F5DD" w14:textId="7F683436" w:rsidR="00CF62F5" w:rsidRPr="00B11F27" w:rsidRDefault="00E6760A" w:rsidP="00CF62F5">
            <w:pPr>
              <w:pStyle w:val="TableTextEntries"/>
              <w:rPr>
                <w:b/>
              </w:rPr>
            </w:pPr>
            <w:r w:rsidRPr="00E6760A">
              <w:rPr>
                <w:lang w:val="en-US"/>
              </w:rPr>
              <w:t xml:space="preserve">Describe how you will ensure removed </w:t>
            </w:r>
            <w:r w:rsidR="00AB7ABB">
              <w:rPr>
                <w:lang w:val="en-US"/>
              </w:rPr>
              <w:t>EUE</w:t>
            </w:r>
            <w:r w:rsidR="00AB7ABB" w:rsidRPr="00E6760A">
              <w:rPr>
                <w:lang w:val="en-US"/>
              </w:rPr>
              <w:t xml:space="preserve"> </w:t>
            </w:r>
            <w:r w:rsidRPr="00E6760A">
              <w:rPr>
                <w:lang w:val="en-US"/>
              </w:rPr>
              <w:t>is not refurbished, re-used or resold:</w:t>
            </w:r>
          </w:p>
        </w:tc>
        <w:tc>
          <w:tcPr>
            <w:tcW w:w="5953" w:type="dxa"/>
            <w:tcBorders>
              <w:left w:val="single" w:sz="24" w:space="0" w:color="ECE9E7" w:themeColor="background2"/>
            </w:tcBorders>
          </w:tcPr>
          <w:p w14:paraId="792306C2" w14:textId="77777777" w:rsidR="00CF62F5" w:rsidRPr="00AA3410" w:rsidRDefault="00471CF4" w:rsidP="00CF62F5">
            <w:pPr>
              <w:pStyle w:val="TableTextEntries"/>
            </w:pPr>
            <w:sdt>
              <w:sdtPr>
                <w:id w:val="-1287353569"/>
                <w:placeholder>
                  <w:docPart w:val="99ADA875C40042ABB649018E419D5847"/>
                </w:placeholder>
                <w:showingPlcHdr/>
              </w:sdtPr>
              <w:sdtEndPr/>
              <w:sdtContent>
                <w:r w:rsidR="00CF62F5" w:rsidRPr="001C1CA6">
                  <w:rPr>
                    <w:rStyle w:val="PlaceholderText"/>
                    <w:color w:val="1C355E"/>
                  </w:rPr>
                  <w:t>Click here to enter text</w:t>
                </w:r>
              </w:sdtContent>
            </w:sdt>
          </w:p>
        </w:tc>
      </w:tr>
      <w:tr w:rsidR="00E6760A" w14:paraId="0276AEFC" w14:textId="77777777" w:rsidTr="00E6760A">
        <w:trPr>
          <w:cantSplit/>
        </w:trPr>
        <w:tc>
          <w:tcPr>
            <w:tcW w:w="3119" w:type="dxa"/>
            <w:tcBorders>
              <w:right w:val="single" w:sz="24" w:space="0" w:color="ECE9E7" w:themeColor="background2"/>
            </w:tcBorders>
            <w:shd w:val="clear" w:color="auto" w:fill="E2EAF6"/>
          </w:tcPr>
          <w:p w14:paraId="29260F1A" w14:textId="76C01855" w:rsidR="00E6760A" w:rsidRPr="006C6021" w:rsidRDefault="00E6760A" w:rsidP="00E6760A">
            <w:pPr>
              <w:pStyle w:val="TableTextEntries"/>
            </w:pPr>
            <w:r w:rsidRPr="009D0B6B">
              <w:t>Describe how you will dispose of any refrigerants and obtain evidence of refrigerant recycling, such as a recycling receipt or tax invoice:</w:t>
            </w:r>
          </w:p>
        </w:tc>
        <w:tc>
          <w:tcPr>
            <w:tcW w:w="5953" w:type="dxa"/>
            <w:tcBorders>
              <w:left w:val="single" w:sz="24" w:space="0" w:color="ECE9E7" w:themeColor="background2"/>
            </w:tcBorders>
          </w:tcPr>
          <w:p w14:paraId="341E1E21" w14:textId="77777777" w:rsidR="00E6760A" w:rsidRDefault="00471CF4" w:rsidP="00E6760A">
            <w:pPr>
              <w:pStyle w:val="TableTextEntries"/>
            </w:pPr>
            <w:sdt>
              <w:sdtPr>
                <w:id w:val="-1854029553"/>
                <w:placeholder>
                  <w:docPart w:val="ED11C524A95144DB9805C4AAE6FE1029"/>
                </w:placeholder>
                <w:showingPlcHdr/>
              </w:sdtPr>
              <w:sdtEndPr/>
              <w:sdtContent>
                <w:r w:rsidR="00E6760A" w:rsidRPr="001C1CA6">
                  <w:rPr>
                    <w:rStyle w:val="PlaceholderText"/>
                    <w:color w:val="1C355E"/>
                  </w:rPr>
                  <w:t>Click here to enter text</w:t>
                </w:r>
              </w:sdtContent>
            </w:sdt>
          </w:p>
        </w:tc>
      </w:tr>
      <w:tr w:rsidR="00E6760A" w14:paraId="21D4840A" w14:textId="77777777" w:rsidTr="00E6760A">
        <w:trPr>
          <w:cantSplit/>
        </w:trPr>
        <w:tc>
          <w:tcPr>
            <w:tcW w:w="3119" w:type="dxa"/>
            <w:tcBorders>
              <w:right w:val="single" w:sz="24" w:space="0" w:color="ECE9E7" w:themeColor="background2"/>
            </w:tcBorders>
            <w:shd w:val="clear" w:color="auto" w:fill="E2EAF6"/>
          </w:tcPr>
          <w:p w14:paraId="1E23A89B" w14:textId="3D66E857" w:rsidR="00E6760A" w:rsidRPr="006C6021" w:rsidRDefault="00E6760A" w:rsidP="00E6760A">
            <w:pPr>
              <w:pStyle w:val="TableTextEntries"/>
            </w:pPr>
            <w:r w:rsidRPr="009D0B6B">
              <w:t>Describe how you will track each appliance from pick up to destruction:</w:t>
            </w:r>
          </w:p>
        </w:tc>
        <w:tc>
          <w:tcPr>
            <w:tcW w:w="5953" w:type="dxa"/>
            <w:tcBorders>
              <w:left w:val="single" w:sz="24" w:space="0" w:color="ECE9E7" w:themeColor="background2"/>
            </w:tcBorders>
          </w:tcPr>
          <w:p w14:paraId="5907F87C" w14:textId="77777777" w:rsidR="00E6760A" w:rsidRDefault="00471CF4" w:rsidP="00E6760A">
            <w:pPr>
              <w:pStyle w:val="TableTextEntries"/>
            </w:pPr>
            <w:sdt>
              <w:sdtPr>
                <w:id w:val="-918937973"/>
                <w:placeholder>
                  <w:docPart w:val="9CF3C0C91572487C9F62939FFA9644C3"/>
                </w:placeholder>
                <w:showingPlcHdr/>
              </w:sdtPr>
              <w:sdtEndPr/>
              <w:sdtContent>
                <w:r w:rsidR="00E6760A" w:rsidRPr="001C1CA6">
                  <w:rPr>
                    <w:rStyle w:val="PlaceholderText"/>
                    <w:color w:val="1C355E"/>
                  </w:rPr>
                  <w:t>Click here to enter text</w:t>
                </w:r>
              </w:sdtContent>
            </w:sdt>
          </w:p>
        </w:tc>
      </w:tr>
    </w:tbl>
    <w:p w14:paraId="0A9BADB5" w14:textId="77777777" w:rsidR="007F3E90" w:rsidRDefault="007F3E90" w:rsidP="007F3E90">
      <w:pPr>
        <w:pStyle w:val="spacer"/>
      </w:pP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DA2EDA" w:rsidRPr="00FF34AC" w14:paraId="0F081708" w14:textId="77777777" w:rsidTr="00B00501">
        <w:tc>
          <w:tcPr>
            <w:tcW w:w="426" w:type="dxa"/>
          </w:tcPr>
          <w:p w14:paraId="19F40C0A" w14:textId="58B1687C" w:rsidR="00DA2EDA" w:rsidRPr="009335F5" w:rsidRDefault="00DA2EDA" w:rsidP="009335F5">
            <w:pPr>
              <w:pStyle w:val="Icon"/>
            </w:pPr>
            <w:r w:rsidRPr="004A60FC">
              <w:rPr>
                <w:lang w:eastAsia="zh-TW"/>
              </w:rPr>
              <mc:AlternateContent>
                <mc:Choice Requires="wps">
                  <w:drawing>
                    <wp:inline distT="0" distB="0" distL="0" distR="0" wp14:anchorId="306CD80A" wp14:editId="5AA8BBBE">
                      <wp:extent cx="144000" cy="180000"/>
                      <wp:effectExtent l="0" t="0" r="8890" b="0"/>
                      <wp:docPr id="276" name="Graphic 58"/>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39377C96" w14:textId="77777777" w:rsidR="00DA2EDA" w:rsidRDefault="00DA2EDA" w:rsidP="00DA2EDA">
                                  <w:pPr>
                                    <w:jc w:val="center"/>
                                  </w:pPr>
                                  <w:r>
                                    <w:t>0.</w:t>
                                  </w:r>
                                </w:p>
                              </w:txbxContent>
                            </wps:txbx>
                            <wps:bodyPr rtlCol="0" anchor="ctr"/>
                          </wps:wsp>
                        </a:graphicData>
                      </a:graphic>
                    </wp:inline>
                  </w:drawing>
                </mc:Choice>
                <mc:Fallback>
                  <w:pict>
                    <v:shape w14:anchorId="306CD80A" id="_x0000_s1028"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4sxTgkAABs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39377C96" w14:textId="77777777" w:rsidR="00DA2EDA" w:rsidRDefault="00DA2EDA" w:rsidP="00DA2EDA">
                            <w:pPr>
                              <w:jc w:val="center"/>
                            </w:pPr>
                            <w:r>
                              <w:t>0.</w:t>
                            </w:r>
                          </w:p>
                        </w:txbxContent>
                      </v:textbox>
                      <w10:anchorlock/>
                    </v:shape>
                  </w:pict>
                </mc:Fallback>
              </mc:AlternateContent>
            </w:r>
          </w:p>
        </w:tc>
        <w:tc>
          <w:tcPr>
            <w:tcW w:w="8646" w:type="dxa"/>
          </w:tcPr>
          <w:p w14:paraId="427EA18B" w14:textId="0B818D6D" w:rsidR="00DA2EDA" w:rsidRPr="00FF34AC" w:rsidRDefault="0057781B" w:rsidP="007645F9">
            <w:pPr>
              <w:pStyle w:val="Attachmentbullet"/>
            </w:pPr>
            <w:r>
              <w:t xml:space="preserve">Attach </w:t>
            </w:r>
            <w:r w:rsidR="00E6760A" w:rsidRPr="00E6760A">
              <w:rPr>
                <w:lang w:val="en-US"/>
              </w:rPr>
              <w:t>a copy of your disposal agent’s handling licence</w:t>
            </w:r>
            <w:r w:rsidR="005A578D">
              <w:rPr>
                <w:lang w:val="en-US"/>
              </w:rPr>
              <w: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DA2EDA" w14:paraId="50EB4CFC" w14:textId="77777777" w:rsidTr="00E6760A">
        <w:trPr>
          <w:cantSplit/>
        </w:trPr>
        <w:tc>
          <w:tcPr>
            <w:tcW w:w="3119" w:type="dxa"/>
            <w:tcBorders>
              <w:right w:val="single" w:sz="24" w:space="0" w:color="ECE9E7" w:themeColor="background2"/>
            </w:tcBorders>
            <w:shd w:val="clear" w:color="auto" w:fill="E2EAF6"/>
          </w:tcPr>
          <w:p w14:paraId="71DCF906" w14:textId="4896E8E5" w:rsidR="00DA2EDA" w:rsidRPr="00B11F27" w:rsidRDefault="00E6760A" w:rsidP="000E622B">
            <w:pPr>
              <w:pStyle w:val="TableTextEntries"/>
              <w:rPr>
                <w:b/>
              </w:rPr>
            </w:pPr>
            <w:r w:rsidRPr="00E6760A">
              <w:rPr>
                <w:lang w:val="en-US"/>
              </w:rPr>
              <w:t>File name – disposal agent’s handling licence:</w:t>
            </w:r>
          </w:p>
        </w:tc>
        <w:tc>
          <w:tcPr>
            <w:tcW w:w="5953" w:type="dxa"/>
            <w:tcBorders>
              <w:left w:val="single" w:sz="24" w:space="0" w:color="ECE9E7" w:themeColor="background2"/>
            </w:tcBorders>
          </w:tcPr>
          <w:p w14:paraId="454A5D55" w14:textId="77777777" w:rsidR="00DA2EDA" w:rsidRPr="00AA3410" w:rsidRDefault="00471CF4" w:rsidP="000E622B">
            <w:pPr>
              <w:pStyle w:val="TableTextEntries"/>
            </w:pPr>
            <w:sdt>
              <w:sdtPr>
                <w:id w:val="-1620841442"/>
                <w:placeholder>
                  <w:docPart w:val="2CB5336A6BA44B08A2A0171CF5535959"/>
                </w:placeholder>
                <w:showingPlcHdr/>
              </w:sdtPr>
              <w:sdtEndPr/>
              <w:sdtContent>
                <w:r w:rsidR="00DA2EDA" w:rsidRPr="001C1CA6">
                  <w:rPr>
                    <w:rStyle w:val="PlaceholderText"/>
                    <w:color w:val="1C355E"/>
                  </w:rPr>
                  <w:t>Click here to enter text</w:t>
                </w:r>
              </w:sdtContent>
            </w:sdt>
          </w:p>
        </w:tc>
      </w:tr>
    </w:tbl>
    <w:p w14:paraId="379A5423" w14:textId="5FDBAAF6" w:rsidR="00DA2EDA" w:rsidRDefault="00E6760A" w:rsidP="00DA2EDA">
      <w:pPr>
        <w:pStyle w:val="Heading4"/>
      </w:pPr>
      <w:r w:rsidRPr="00E6760A">
        <w:rPr>
          <w:lang w:val="en-US"/>
        </w:rPr>
        <w:lastRenderedPageBreak/>
        <w:t>AS/NZS group classification</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DA2EDA" w:rsidRPr="00FF34AC" w14:paraId="00861A01" w14:textId="77777777" w:rsidTr="00B00501">
        <w:tc>
          <w:tcPr>
            <w:tcW w:w="426" w:type="dxa"/>
          </w:tcPr>
          <w:p w14:paraId="17FDDB9D" w14:textId="77777777" w:rsidR="00DA2EDA" w:rsidRPr="009335F5" w:rsidRDefault="00DA2EDA" w:rsidP="009335F5">
            <w:pPr>
              <w:pStyle w:val="Icon"/>
            </w:pPr>
            <w:r w:rsidRPr="00856E9E">
              <w:rPr>
                <w:lang w:eastAsia="zh-TW"/>
              </w:rPr>
              <mc:AlternateContent>
                <mc:Choice Requires="wps">
                  <w:drawing>
                    <wp:inline distT="0" distB="0" distL="0" distR="0" wp14:anchorId="33A04626" wp14:editId="26AFDE1B">
                      <wp:extent cx="180000" cy="180000"/>
                      <wp:effectExtent l="0" t="0" r="0" b="0"/>
                      <wp:docPr id="278" name="Graphic 528"/>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66A6107F" id="Graphic 528"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mfv2QYAAEEiAAAOAAAAZHJzL2Uyb0RvYy54bWysWt9v2zYQfh+w/0HQ44DVIvU7SFJ0zdqX&#10;Y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00DEDB0C" w14:textId="05A62191" w:rsidR="00DA2EDA" w:rsidRPr="00FF34AC" w:rsidRDefault="00E6760A" w:rsidP="007645F9">
            <w:pPr>
              <w:pStyle w:val="Infobullet"/>
            </w:pPr>
            <w:r w:rsidRPr="00E6760A">
              <w:rPr>
                <w:lang w:val="en-US"/>
              </w:rPr>
              <w:t xml:space="preserve">Eligible appliances must meet certain AS/NZS 4474 groups, as specified in the relevant activity definition. Refer to the appendices of the </w:t>
            </w:r>
            <w:r w:rsidRPr="001C1CA6">
              <w:rPr>
                <w:rStyle w:val="Hyperlink"/>
              </w:rPr>
              <w:t xml:space="preserve">Method </w:t>
            </w:r>
            <w:hyperlink r:id="rId30" w:history="1">
              <w:r w:rsidRPr="002C09B1">
                <w:rPr>
                  <w:rStyle w:val="Hyperlink"/>
                  <w:lang w:val="en-US"/>
                </w:rPr>
                <w:t>Guide</w:t>
              </w:r>
            </w:hyperlink>
            <w:r w:rsidRPr="00E6760A">
              <w:rPr>
                <w:lang w:val="en-US"/>
              </w:rPr>
              <w: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CF62F5" w14:paraId="0256637B" w14:textId="77777777" w:rsidTr="00E6760A">
        <w:trPr>
          <w:cantSplit/>
        </w:trPr>
        <w:tc>
          <w:tcPr>
            <w:tcW w:w="3119" w:type="dxa"/>
            <w:tcBorders>
              <w:right w:val="single" w:sz="24" w:space="0" w:color="ECE9E7" w:themeColor="background2"/>
            </w:tcBorders>
            <w:shd w:val="clear" w:color="auto" w:fill="E2EAF6"/>
          </w:tcPr>
          <w:p w14:paraId="1EE66CBC" w14:textId="5AA039FF" w:rsidR="00CF62F5" w:rsidRPr="00B11F27" w:rsidRDefault="00E6760A" w:rsidP="00CF62F5">
            <w:pPr>
              <w:pStyle w:val="TableTextEntries"/>
              <w:rPr>
                <w:b/>
              </w:rPr>
            </w:pPr>
            <w:r w:rsidRPr="00E6760A">
              <w:rPr>
                <w:lang w:val="en-US"/>
              </w:rPr>
              <w:t>Describe how you will ensure removed appliances meet one of the eligible AS/NZS 4474 group classifications:</w:t>
            </w:r>
          </w:p>
        </w:tc>
        <w:tc>
          <w:tcPr>
            <w:tcW w:w="5953" w:type="dxa"/>
            <w:tcBorders>
              <w:left w:val="single" w:sz="24" w:space="0" w:color="ECE9E7" w:themeColor="background2"/>
            </w:tcBorders>
          </w:tcPr>
          <w:p w14:paraId="08E6339A" w14:textId="77777777" w:rsidR="00CF62F5" w:rsidRPr="00AA3410" w:rsidRDefault="00471CF4" w:rsidP="00CF62F5">
            <w:pPr>
              <w:pStyle w:val="TableTextEntries"/>
            </w:pPr>
            <w:sdt>
              <w:sdtPr>
                <w:id w:val="1802489167"/>
                <w:placeholder>
                  <w:docPart w:val="8424C58AE27F43D09016C6F2A4D94E98"/>
                </w:placeholder>
                <w:showingPlcHdr/>
              </w:sdtPr>
              <w:sdtEndPr/>
              <w:sdtContent>
                <w:r w:rsidR="00CF62F5" w:rsidRPr="001C1CA6">
                  <w:rPr>
                    <w:rStyle w:val="PlaceholderText"/>
                    <w:color w:val="1C355E"/>
                  </w:rPr>
                  <w:t>Click here to enter text</w:t>
                </w:r>
              </w:sdtContent>
            </w:sdt>
          </w:p>
        </w:tc>
      </w:tr>
    </w:tbl>
    <w:p w14:paraId="4E061028" w14:textId="51478FAD" w:rsidR="0039246A" w:rsidRDefault="00E6760A" w:rsidP="0039246A">
      <w:pPr>
        <w:pStyle w:val="Heading4"/>
      </w:pPr>
      <w:r>
        <w:rPr>
          <w:lang w:val="en-US"/>
        </w:rPr>
        <w:t>Capacity</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39246A" w:rsidRPr="00FF34AC" w14:paraId="156A0B57" w14:textId="77777777" w:rsidTr="00B00501">
        <w:tc>
          <w:tcPr>
            <w:tcW w:w="426" w:type="dxa"/>
          </w:tcPr>
          <w:p w14:paraId="7ED657F4" w14:textId="77777777" w:rsidR="0039246A" w:rsidRPr="009335F5" w:rsidRDefault="0039246A" w:rsidP="009335F5">
            <w:pPr>
              <w:pStyle w:val="Icon"/>
            </w:pPr>
            <w:r w:rsidRPr="00856E9E">
              <w:rPr>
                <w:lang w:eastAsia="zh-TW"/>
              </w:rPr>
              <mc:AlternateContent>
                <mc:Choice Requires="wps">
                  <w:drawing>
                    <wp:inline distT="0" distB="0" distL="0" distR="0" wp14:anchorId="7E8DF004" wp14:editId="263DBF18">
                      <wp:extent cx="180000" cy="180000"/>
                      <wp:effectExtent l="0" t="0" r="0" b="0"/>
                      <wp:docPr id="281" name="Graphic 528"/>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22C3F410" id="Graphic 528"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7FF92E16" w14:textId="56CB5655" w:rsidR="0039246A" w:rsidRPr="00FF34AC" w:rsidRDefault="00E6760A" w:rsidP="007645F9">
            <w:pPr>
              <w:pStyle w:val="Infobullet"/>
            </w:pPr>
            <w:r w:rsidRPr="00E6760A">
              <w:rPr>
                <w:lang w:val="en-US"/>
              </w:rPr>
              <w:t>The fridge, freezer or combination fridge freezer must have a capacity of more than 200L.</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E63692" w14:paraId="22A7B40F" w14:textId="77777777" w:rsidTr="00E63692">
        <w:trPr>
          <w:cantSplit/>
        </w:trPr>
        <w:tc>
          <w:tcPr>
            <w:tcW w:w="3119" w:type="dxa"/>
            <w:tcBorders>
              <w:right w:val="single" w:sz="24" w:space="0" w:color="ECE9E7" w:themeColor="background2"/>
            </w:tcBorders>
            <w:shd w:val="clear" w:color="auto" w:fill="E2EAF6"/>
          </w:tcPr>
          <w:p w14:paraId="3088F071" w14:textId="4FDDE505" w:rsidR="00E63692" w:rsidRPr="00680C7F" w:rsidRDefault="00E6760A" w:rsidP="005005E9">
            <w:pPr>
              <w:pStyle w:val="TableTextEntries"/>
            </w:pPr>
            <w:r w:rsidRPr="00E6760A">
              <w:t>Describe how you will ensure each removed appliance has a capacity of 200L or more:</w:t>
            </w:r>
          </w:p>
        </w:tc>
        <w:tc>
          <w:tcPr>
            <w:tcW w:w="5953" w:type="dxa"/>
            <w:tcBorders>
              <w:left w:val="single" w:sz="24" w:space="0" w:color="ECE9E7" w:themeColor="background2"/>
            </w:tcBorders>
          </w:tcPr>
          <w:p w14:paraId="107CE69C" w14:textId="77777777" w:rsidR="00E63692" w:rsidRDefault="00471CF4" w:rsidP="005005E9">
            <w:pPr>
              <w:pStyle w:val="TableTextEntries"/>
            </w:pPr>
            <w:sdt>
              <w:sdtPr>
                <w:id w:val="1539698008"/>
                <w:placeholder>
                  <w:docPart w:val="DA454CA73185490DAE68DE9873B4EF8D"/>
                </w:placeholder>
                <w:showingPlcHdr/>
              </w:sdtPr>
              <w:sdtEndPr/>
              <w:sdtContent>
                <w:r w:rsidR="00E63692" w:rsidRPr="001C1CA6">
                  <w:rPr>
                    <w:rStyle w:val="PlaceholderText"/>
                    <w:color w:val="1C355E"/>
                  </w:rPr>
                  <w:t>Click here to enter text</w:t>
                </w:r>
              </w:sdtContent>
            </w:sdt>
          </w:p>
        </w:tc>
      </w:tr>
    </w:tbl>
    <w:p w14:paraId="4D044644" w14:textId="56B23284" w:rsidR="00E6760A" w:rsidRDefault="00E6760A" w:rsidP="00E6760A">
      <w:pPr>
        <w:pStyle w:val="Heading4"/>
      </w:pPr>
      <w:r>
        <w:rPr>
          <w:lang w:val="en-US"/>
        </w:rPr>
        <w:t>Multiple appliances</w:t>
      </w:r>
    </w:p>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E6760A" w14:paraId="6C8A9933" w14:textId="77777777" w:rsidTr="009B1343">
        <w:trPr>
          <w:cantSplit/>
        </w:trPr>
        <w:tc>
          <w:tcPr>
            <w:tcW w:w="3119" w:type="dxa"/>
            <w:tcBorders>
              <w:right w:val="single" w:sz="24" w:space="0" w:color="ECE9E7" w:themeColor="background2"/>
            </w:tcBorders>
            <w:shd w:val="clear" w:color="auto" w:fill="E2EAF6"/>
          </w:tcPr>
          <w:p w14:paraId="0A9B9321" w14:textId="78268034" w:rsidR="00E6760A" w:rsidRPr="00680C7F" w:rsidRDefault="00E6760A" w:rsidP="00E6760A">
            <w:pPr>
              <w:pStyle w:val="TableTextEntries"/>
            </w:pPr>
            <w:r w:rsidRPr="004A0910">
              <w:t>Describe how you will record the details and eligibility of multiple appliances being removed at a single site:</w:t>
            </w:r>
          </w:p>
        </w:tc>
        <w:tc>
          <w:tcPr>
            <w:tcW w:w="5953" w:type="dxa"/>
            <w:tcBorders>
              <w:left w:val="single" w:sz="24" w:space="0" w:color="ECE9E7" w:themeColor="background2"/>
            </w:tcBorders>
          </w:tcPr>
          <w:p w14:paraId="0D681216" w14:textId="77777777" w:rsidR="00E6760A" w:rsidRDefault="00471CF4" w:rsidP="00E6760A">
            <w:pPr>
              <w:pStyle w:val="TableTextEntries"/>
            </w:pPr>
            <w:sdt>
              <w:sdtPr>
                <w:id w:val="109092304"/>
                <w:placeholder>
                  <w:docPart w:val="41C9FB0820404822AA1E270B97908624"/>
                </w:placeholder>
                <w:showingPlcHdr/>
              </w:sdtPr>
              <w:sdtEndPr/>
              <w:sdtContent>
                <w:r w:rsidR="00E6760A" w:rsidRPr="001C1CA6">
                  <w:rPr>
                    <w:rStyle w:val="PlaceholderText"/>
                    <w:color w:val="1C355E"/>
                  </w:rPr>
                  <w:t>Click here to enter text</w:t>
                </w:r>
              </w:sdtContent>
            </w:sdt>
          </w:p>
        </w:tc>
      </w:tr>
      <w:tr w:rsidR="00E6760A" w14:paraId="52C97586" w14:textId="77777777" w:rsidTr="009B1343">
        <w:trPr>
          <w:cantSplit/>
        </w:trPr>
        <w:tc>
          <w:tcPr>
            <w:tcW w:w="3119" w:type="dxa"/>
            <w:tcBorders>
              <w:right w:val="single" w:sz="24" w:space="0" w:color="ECE9E7" w:themeColor="background2"/>
            </w:tcBorders>
            <w:shd w:val="clear" w:color="auto" w:fill="E2EAF6"/>
          </w:tcPr>
          <w:p w14:paraId="1C24371C" w14:textId="781149D1" w:rsidR="00E6760A" w:rsidRPr="00680C7F" w:rsidRDefault="00E6760A" w:rsidP="00E6760A">
            <w:pPr>
              <w:pStyle w:val="TableTextEntries"/>
            </w:pPr>
            <w:r w:rsidRPr="004A0910">
              <w:t>Describe how you will track movements of multiple appliances being removed at a single site:</w:t>
            </w:r>
          </w:p>
        </w:tc>
        <w:tc>
          <w:tcPr>
            <w:tcW w:w="5953" w:type="dxa"/>
            <w:tcBorders>
              <w:left w:val="single" w:sz="24" w:space="0" w:color="ECE9E7" w:themeColor="background2"/>
            </w:tcBorders>
          </w:tcPr>
          <w:p w14:paraId="3462F122" w14:textId="77777777" w:rsidR="00E6760A" w:rsidRDefault="00471CF4" w:rsidP="00E6760A">
            <w:pPr>
              <w:pStyle w:val="TableTextEntries"/>
            </w:pPr>
            <w:sdt>
              <w:sdtPr>
                <w:id w:val="-1861122079"/>
                <w:placeholder>
                  <w:docPart w:val="1AA91D5AED8141BB82547D4F3600C02C"/>
                </w:placeholder>
                <w:showingPlcHdr/>
              </w:sdtPr>
              <w:sdtEndPr/>
              <w:sdtContent>
                <w:r w:rsidR="00E6760A" w:rsidRPr="001C1CA6">
                  <w:rPr>
                    <w:rStyle w:val="PlaceholderText"/>
                    <w:color w:val="1C355E"/>
                  </w:rPr>
                  <w:t>Click here to enter text</w:t>
                </w:r>
              </w:sdtContent>
            </w:sdt>
          </w:p>
        </w:tc>
      </w:tr>
    </w:tbl>
    <w:p w14:paraId="20C97951" w14:textId="1E78DAC4" w:rsidR="0039246A" w:rsidRDefault="00036F27" w:rsidP="0039246A">
      <w:pPr>
        <w:pStyle w:val="Heading1nonumber"/>
      </w:pPr>
      <w:r>
        <w:t>Calculating</w:t>
      </w:r>
      <w:r w:rsidR="0039246A">
        <w:t xml:space="preserve"> energy savings</w:t>
      </w:r>
    </w:p>
    <w:p w14:paraId="7D230999" w14:textId="12CB7CCE" w:rsidR="0039246A" w:rsidRDefault="004E3425" w:rsidP="0039246A">
      <w:pPr>
        <w:pStyle w:val="Heading4"/>
      </w:pPr>
      <w:r w:rsidRPr="004E3425">
        <w:t>Calculating energy savings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39246A" w:rsidRPr="00FF34AC" w14:paraId="54A38195" w14:textId="77777777" w:rsidTr="00B00501">
        <w:tc>
          <w:tcPr>
            <w:tcW w:w="426" w:type="dxa"/>
          </w:tcPr>
          <w:p w14:paraId="0781FFF0" w14:textId="77777777" w:rsidR="0039246A" w:rsidRPr="009335F5" w:rsidRDefault="0039246A" w:rsidP="009335F5">
            <w:pPr>
              <w:pStyle w:val="Icon"/>
            </w:pPr>
            <w:r w:rsidRPr="00856E9E">
              <w:rPr>
                <w:lang w:eastAsia="zh-TW"/>
              </w:rPr>
              <mc:AlternateContent>
                <mc:Choice Requires="wps">
                  <w:drawing>
                    <wp:inline distT="0" distB="0" distL="0" distR="0" wp14:anchorId="6D8D2D08" wp14:editId="5C0579E6">
                      <wp:extent cx="180000" cy="180000"/>
                      <wp:effectExtent l="0" t="0" r="0" b="0"/>
                      <wp:docPr id="282" name="Graphic 528"/>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02305AF5" id="Graphic 528"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WTP2QYAAEEiAAAOAAAAZHJzL2Uyb0RvYy54bWysWt9v2zYQfh+w/0HQ44DVIvU7SFJ0zdqX&#10;Y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20A903C0" w14:textId="583C7457" w:rsidR="00E55B76" w:rsidRPr="00E55B76" w:rsidRDefault="00E55B76" w:rsidP="00E55B76">
            <w:pPr>
              <w:pStyle w:val="Icon"/>
              <w:rPr>
                <w:i/>
                <w:noProof w:val="0"/>
                <w:lang w:val="en-US"/>
              </w:rPr>
            </w:pPr>
            <w:r w:rsidRPr="00E55B76">
              <w:rPr>
                <w:i/>
                <w:noProof w:val="0"/>
                <w:lang w:val="en-US"/>
              </w:rPr>
              <w:t xml:space="preserve">ACPs must calculate Energy Savings from equations and factors (as updated from time to time) in the </w:t>
            </w:r>
            <w:hyperlink r:id="rId31" w:history="1">
              <w:r w:rsidRPr="00D67B58">
                <w:rPr>
                  <w:rStyle w:val="Hyperlink"/>
                  <w:i/>
                  <w:iCs/>
                  <w:lang w:val="en-US"/>
                </w:rPr>
                <w:t>ESS Rule</w:t>
              </w:r>
            </w:hyperlink>
            <w:r w:rsidRPr="00E55B76">
              <w:rPr>
                <w:i/>
                <w:noProof w:val="0"/>
                <w:lang w:val="en-US"/>
              </w:rPr>
              <w:t>. Energy Savings are used to calculate ESCs</w:t>
            </w:r>
          </w:p>
          <w:p w14:paraId="0F019852" w14:textId="77777777" w:rsidR="00E55B76" w:rsidRPr="00E55B76" w:rsidRDefault="00E55B76" w:rsidP="00E55B76">
            <w:pPr>
              <w:pStyle w:val="Icon"/>
              <w:rPr>
                <w:i/>
                <w:noProof w:val="0"/>
                <w:lang w:val="en-US"/>
              </w:rPr>
            </w:pPr>
            <w:r w:rsidRPr="00E55B76">
              <w:rPr>
                <w:i/>
                <w:noProof w:val="0"/>
                <w:lang w:val="en-US"/>
              </w:rPr>
              <w:t>The energy savings calculations are set out in Clause 9.7 and Activity Definition RoOA.</w:t>
            </w:r>
          </w:p>
          <w:p w14:paraId="21444F50" w14:textId="4FBF4A6B" w:rsidR="00E55B76" w:rsidRPr="00E55B76" w:rsidRDefault="00E55B76" w:rsidP="00E55B76">
            <w:pPr>
              <w:rPr>
                <w:i/>
                <w:lang w:val="en-US"/>
              </w:rPr>
            </w:pPr>
            <w:r w:rsidRPr="00E55B76">
              <w:rPr>
                <w:i/>
                <w:lang w:val="en-US"/>
              </w:rPr>
              <w:t>This section is for determining your understanding of the calculations.</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E6760A" w14:paraId="00E099E1" w14:textId="77777777" w:rsidTr="00E63692">
        <w:trPr>
          <w:cantSplit/>
        </w:trPr>
        <w:tc>
          <w:tcPr>
            <w:tcW w:w="3119" w:type="dxa"/>
            <w:tcBorders>
              <w:right w:val="single" w:sz="24" w:space="0" w:color="ECE9E7" w:themeColor="background2"/>
            </w:tcBorders>
            <w:shd w:val="clear" w:color="auto" w:fill="E2EAF6"/>
          </w:tcPr>
          <w:p w14:paraId="7A4AC61F" w14:textId="0FF4B7B1" w:rsidR="00E6760A" w:rsidRPr="00680C7F" w:rsidRDefault="00E6760A" w:rsidP="00E6760A">
            <w:pPr>
              <w:pStyle w:val="TableTextEntries"/>
            </w:pPr>
            <w:bookmarkStart w:id="1" w:name="_Ref480442750"/>
            <w:r w:rsidRPr="000A20EA">
              <w:t>Describe how you will calculate energy savings (</w:t>
            </w:r>
            <w:r w:rsidR="005A578D" w:rsidRPr="000A20EA">
              <w:t>i.e.</w:t>
            </w:r>
            <w:r w:rsidRPr="000A20EA">
              <w:t xml:space="preserve"> provide details about spreadsheets or other calculation tools that you will use):</w:t>
            </w:r>
          </w:p>
        </w:tc>
        <w:tc>
          <w:tcPr>
            <w:tcW w:w="5953" w:type="dxa"/>
            <w:tcBorders>
              <w:left w:val="single" w:sz="24" w:space="0" w:color="ECE9E7" w:themeColor="background2"/>
            </w:tcBorders>
          </w:tcPr>
          <w:p w14:paraId="219F8C93" w14:textId="77777777" w:rsidR="00E6760A" w:rsidRDefault="00471CF4" w:rsidP="00E6760A">
            <w:pPr>
              <w:pStyle w:val="TableTextEntries"/>
            </w:pPr>
            <w:sdt>
              <w:sdtPr>
                <w:id w:val="-1518545611"/>
                <w:placeholder>
                  <w:docPart w:val="CE77B88E2227412C87D6EE7337535F73"/>
                </w:placeholder>
                <w:showingPlcHdr/>
              </w:sdtPr>
              <w:sdtEndPr/>
              <w:sdtContent>
                <w:r w:rsidR="00E6760A" w:rsidRPr="001C1CA6">
                  <w:rPr>
                    <w:rStyle w:val="PlaceholderText"/>
                    <w:color w:val="1C355E"/>
                  </w:rPr>
                  <w:t>Click here to enter text</w:t>
                </w:r>
              </w:sdtContent>
            </w:sdt>
          </w:p>
        </w:tc>
      </w:tr>
      <w:tr w:rsidR="00E6760A" w14:paraId="3BCF8992" w14:textId="77777777" w:rsidTr="00E63692">
        <w:trPr>
          <w:cantSplit/>
        </w:trPr>
        <w:tc>
          <w:tcPr>
            <w:tcW w:w="3119" w:type="dxa"/>
            <w:tcBorders>
              <w:right w:val="single" w:sz="24" w:space="0" w:color="ECE9E7" w:themeColor="background2"/>
            </w:tcBorders>
            <w:shd w:val="clear" w:color="auto" w:fill="E2EAF6"/>
          </w:tcPr>
          <w:p w14:paraId="437C023D" w14:textId="185B1A71" w:rsidR="00E6760A" w:rsidRPr="00680C7F" w:rsidRDefault="00E6760A" w:rsidP="00E6760A">
            <w:pPr>
              <w:pStyle w:val="TableTextEntries"/>
            </w:pPr>
            <w:r w:rsidRPr="000A20EA">
              <w:lastRenderedPageBreak/>
              <w:t>Describe how you will ensure the calculation tool uses the correct deemed equipment electricity savings factors:</w:t>
            </w:r>
          </w:p>
        </w:tc>
        <w:tc>
          <w:tcPr>
            <w:tcW w:w="5953" w:type="dxa"/>
            <w:tcBorders>
              <w:left w:val="single" w:sz="24" w:space="0" w:color="ECE9E7" w:themeColor="background2"/>
            </w:tcBorders>
          </w:tcPr>
          <w:p w14:paraId="076EAC2A" w14:textId="77777777" w:rsidR="00E6760A" w:rsidRDefault="00471CF4" w:rsidP="00E6760A">
            <w:pPr>
              <w:pStyle w:val="TableTextEntries"/>
            </w:pPr>
            <w:sdt>
              <w:sdtPr>
                <w:id w:val="-1290672196"/>
                <w:placeholder>
                  <w:docPart w:val="71A4534C681A442E893E4F65B0F4DD5E"/>
                </w:placeholder>
                <w:showingPlcHdr/>
              </w:sdtPr>
              <w:sdtEndPr/>
              <w:sdtContent>
                <w:r w:rsidR="00E6760A" w:rsidRPr="001C1CA6">
                  <w:rPr>
                    <w:rStyle w:val="PlaceholderText"/>
                    <w:color w:val="1C355E"/>
                  </w:rPr>
                  <w:t>Click here to enter text</w:t>
                </w:r>
              </w:sdtContent>
            </w:sdt>
          </w:p>
        </w:tc>
      </w:tr>
      <w:bookmarkEnd w:id="1"/>
    </w:tbl>
    <w:p w14:paraId="504F694C" w14:textId="77777777" w:rsidR="007F3E90" w:rsidRDefault="007F3E90" w:rsidP="007F3E90">
      <w:pPr>
        <w:pStyle w:val="spacer"/>
      </w:pP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265044" w:rsidRPr="00FF34AC" w14:paraId="7F7213F7" w14:textId="77777777" w:rsidTr="00B00501">
        <w:tc>
          <w:tcPr>
            <w:tcW w:w="426" w:type="dxa"/>
          </w:tcPr>
          <w:p w14:paraId="520AE404" w14:textId="6E5A4664" w:rsidR="00265044" w:rsidRPr="009335F5" w:rsidRDefault="00265044" w:rsidP="009335F5">
            <w:pPr>
              <w:pStyle w:val="Icon"/>
            </w:pPr>
            <w:r w:rsidRPr="004A60FC">
              <w:rPr>
                <w:lang w:eastAsia="zh-TW"/>
              </w:rPr>
              <mc:AlternateContent>
                <mc:Choice Requires="wps">
                  <w:drawing>
                    <wp:inline distT="0" distB="0" distL="0" distR="0" wp14:anchorId="200EC5E1" wp14:editId="71CA1563">
                      <wp:extent cx="144000" cy="180000"/>
                      <wp:effectExtent l="0" t="0" r="8890" b="0"/>
                      <wp:docPr id="284" name="Graphic 58"/>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30B9253D" w14:textId="77777777" w:rsidR="00265044" w:rsidRDefault="00265044" w:rsidP="00265044">
                                  <w:pPr>
                                    <w:jc w:val="center"/>
                                  </w:pPr>
                                  <w:r>
                                    <w:t>0.</w:t>
                                  </w:r>
                                </w:p>
                              </w:txbxContent>
                            </wps:txbx>
                            <wps:bodyPr rtlCol="0" anchor="ctr"/>
                          </wps:wsp>
                        </a:graphicData>
                      </a:graphic>
                    </wp:inline>
                  </w:drawing>
                </mc:Choice>
                <mc:Fallback>
                  <w:pict>
                    <v:shape w14:anchorId="200EC5E1" id="_x0000_s1029"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bFVTwkAABs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30B9253D" w14:textId="77777777" w:rsidR="00265044" w:rsidRDefault="00265044" w:rsidP="00265044">
                            <w:pPr>
                              <w:jc w:val="center"/>
                            </w:pPr>
                            <w:r>
                              <w:t>0.</w:t>
                            </w:r>
                          </w:p>
                        </w:txbxContent>
                      </v:textbox>
                      <w10:anchorlock/>
                    </v:shape>
                  </w:pict>
                </mc:Fallback>
              </mc:AlternateContent>
            </w:r>
          </w:p>
        </w:tc>
        <w:tc>
          <w:tcPr>
            <w:tcW w:w="8646" w:type="dxa"/>
          </w:tcPr>
          <w:p w14:paraId="06DA4ABE" w14:textId="2D78F17F" w:rsidR="00265044" w:rsidRPr="00FF34AC" w:rsidRDefault="00265044" w:rsidP="007645F9">
            <w:pPr>
              <w:pStyle w:val="Attachmentbullet"/>
            </w:pPr>
            <w:r>
              <w:t>Attach</w:t>
            </w:r>
            <w:r w:rsidRPr="00265044">
              <w:t xml:space="preserve"> the calculation spreadsheet(s) / tool(s) you will use to calculate energy savings. The spreadsheet / tool must show the steps and formula</w:t>
            </w:r>
            <w:r w:rsidR="00D948D9">
              <w:t>e</w:t>
            </w:r>
            <w:r w:rsidRPr="00265044">
              <w:t xml:space="preserve"> used to calculate energy savings</w:t>
            </w:r>
            <w:r>
              <w: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265044" w14:paraId="726B7906" w14:textId="77777777" w:rsidTr="00E63692">
        <w:trPr>
          <w:cantSplit/>
        </w:trPr>
        <w:tc>
          <w:tcPr>
            <w:tcW w:w="3119" w:type="dxa"/>
            <w:tcBorders>
              <w:right w:val="single" w:sz="24" w:space="0" w:color="ECE9E7" w:themeColor="background2"/>
            </w:tcBorders>
            <w:shd w:val="clear" w:color="auto" w:fill="E2EAF6"/>
          </w:tcPr>
          <w:p w14:paraId="5EAAA177" w14:textId="10B10FA7" w:rsidR="00265044" w:rsidRPr="00B11F27" w:rsidRDefault="00265044" w:rsidP="000E622B">
            <w:pPr>
              <w:pStyle w:val="TableTextEntries"/>
              <w:rPr>
                <w:b/>
              </w:rPr>
            </w:pPr>
            <w:r w:rsidRPr="00265044">
              <w:t>File name – calculation spreadsheet/tool:</w:t>
            </w:r>
          </w:p>
        </w:tc>
        <w:tc>
          <w:tcPr>
            <w:tcW w:w="5954" w:type="dxa"/>
            <w:tcBorders>
              <w:left w:val="single" w:sz="24" w:space="0" w:color="ECE9E7" w:themeColor="background2"/>
            </w:tcBorders>
          </w:tcPr>
          <w:p w14:paraId="530142C6" w14:textId="77777777" w:rsidR="00265044" w:rsidRPr="00AA3410" w:rsidRDefault="00471CF4" w:rsidP="000E622B">
            <w:pPr>
              <w:pStyle w:val="TableTextEntries"/>
            </w:pPr>
            <w:sdt>
              <w:sdtPr>
                <w:id w:val="-1274935955"/>
                <w:placeholder>
                  <w:docPart w:val="0CAA2140BFB948B88FAF1EBEDAB7B915"/>
                </w:placeholder>
                <w:showingPlcHdr/>
              </w:sdtPr>
              <w:sdtEndPr/>
              <w:sdtContent>
                <w:r w:rsidR="00265044" w:rsidRPr="001C1CA6">
                  <w:rPr>
                    <w:rStyle w:val="PlaceholderText"/>
                    <w:color w:val="1C355E"/>
                  </w:rPr>
                  <w:t>Click here to enter text</w:t>
                </w:r>
              </w:sdtContent>
            </w:sdt>
          </w:p>
        </w:tc>
      </w:tr>
    </w:tbl>
    <w:p w14:paraId="7CDAC9E2" w14:textId="77777777" w:rsidR="00E63692" w:rsidRDefault="00E63692" w:rsidP="00E6760A">
      <w:pPr>
        <w:pStyle w:val="spacer"/>
      </w:pPr>
    </w:p>
    <w:p w14:paraId="71322524" w14:textId="77777777" w:rsidR="00BD7313" w:rsidRPr="00620110" w:rsidRDefault="00BD7313" w:rsidP="00BD7313">
      <w:pPr>
        <w:pStyle w:val="Heading1nonumber"/>
      </w:pPr>
      <w:r w:rsidRPr="00620110">
        <w:t>Application checklist</w:t>
      </w:r>
    </w:p>
    <w:p w14:paraId="2BC7BCF5" w14:textId="77777777" w:rsidR="00BD7313" w:rsidRPr="00620110" w:rsidRDefault="00BD7313" w:rsidP="00BD7313">
      <w:pPr>
        <w:pStyle w:val="Sectionintro"/>
      </w:pPr>
      <w:bookmarkStart w:id="2" w:name="_Hlk83967219"/>
      <w:r w:rsidRPr="00620110">
        <w:t>You can use this checklist to ensure you have attached all your documents.</w:t>
      </w:r>
    </w:p>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8222"/>
        <w:gridCol w:w="850"/>
      </w:tblGrid>
      <w:tr w:rsidR="00BD7313" w:rsidRPr="00620110" w14:paraId="6159305C" w14:textId="77777777" w:rsidTr="00A63DCF">
        <w:trPr>
          <w:cantSplit/>
        </w:trPr>
        <w:tc>
          <w:tcPr>
            <w:tcW w:w="8222" w:type="dxa"/>
            <w:tcBorders>
              <w:right w:val="single" w:sz="24" w:space="0" w:color="ECE9E7" w:themeColor="background2"/>
            </w:tcBorders>
            <w:shd w:val="clear" w:color="auto" w:fill="E2EAF6"/>
          </w:tcPr>
          <w:p w14:paraId="28A8C59E" w14:textId="77777777" w:rsidR="00BD7313" w:rsidRPr="00620110" w:rsidRDefault="00BD7313" w:rsidP="00A63DCF">
            <w:pPr>
              <w:pStyle w:val="TableTextEntries"/>
              <w:rPr>
                <w:bCs/>
              </w:rPr>
            </w:pPr>
            <w:r>
              <w:rPr>
                <w:bCs/>
              </w:rPr>
              <w:t>A</w:t>
            </w:r>
            <w:r w:rsidRPr="0019316C">
              <w:rPr>
                <w:bCs/>
              </w:rPr>
              <w:t>ctivity delivery process flow chart</w:t>
            </w:r>
            <w:r>
              <w:rPr>
                <w:bCs/>
              </w:rPr>
              <w:t xml:space="preserve"> (question 1)</w:t>
            </w:r>
          </w:p>
        </w:tc>
        <w:tc>
          <w:tcPr>
            <w:tcW w:w="850" w:type="dxa"/>
            <w:tcBorders>
              <w:left w:val="single" w:sz="24" w:space="0" w:color="ECE9E7" w:themeColor="background2"/>
            </w:tcBorders>
            <w:vAlign w:val="center"/>
          </w:tcPr>
          <w:p w14:paraId="6DB2043B" w14:textId="77777777" w:rsidR="00BD7313" w:rsidRDefault="00471CF4" w:rsidP="00A63DCF">
            <w:pPr>
              <w:pStyle w:val="TableTextEntries"/>
              <w:jc w:val="center"/>
            </w:pPr>
            <w:sdt>
              <w:sdtPr>
                <w:id w:val="-1277791937"/>
                <w14:checkbox>
                  <w14:checked w14:val="0"/>
                  <w14:checkedState w14:val="2612" w14:font="MS Gothic"/>
                  <w14:uncheckedState w14:val="2610" w14:font="MS Gothic"/>
                </w14:checkbox>
              </w:sdtPr>
              <w:sdtEndPr/>
              <w:sdtContent>
                <w:r w:rsidR="00BD7313">
                  <w:rPr>
                    <w:rFonts w:ascii="MS Gothic" w:eastAsia="MS Gothic" w:hAnsi="MS Gothic" w:hint="eastAsia"/>
                  </w:rPr>
                  <w:t>☐</w:t>
                </w:r>
              </w:sdtContent>
            </w:sdt>
          </w:p>
        </w:tc>
      </w:tr>
      <w:bookmarkEnd w:id="2"/>
      <w:tr w:rsidR="00BD7313" w:rsidRPr="00292DEB" w14:paraId="39206DDE" w14:textId="77777777" w:rsidTr="00A63DCF">
        <w:trPr>
          <w:cantSplit/>
        </w:trPr>
        <w:tc>
          <w:tcPr>
            <w:tcW w:w="8222" w:type="dxa"/>
            <w:tcBorders>
              <w:right w:val="single" w:sz="24" w:space="0" w:color="ECE9E7" w:themeColor="background2"/>
            </w:tcBorders>
            <w:shd w:val="clear" w:color="auto" w:fill="E2EAF6"/>
          </w:tcPr>
          <w:p w14:paraId="35A12D0A" w14:textId="342669A2" w:rsidR="00BD7313" w:rsidRPr="00620110" w:rsidRDefault="00BD7313" w:rsidP="00A63DCF">
            <w:pPr>
              <w:pStyle w:val="TableTextEntries"/>
              <w:rPr>
                <w:bCs/>
              </w:rPr>
            </w:pPr>
            <w:r w:rsidRPr="00620110">
              <w:rPr>
                <w:bCs/>
              </w:rPr>
              <w:t xml:space="preserve">Calculation spreadsheet(s) / tool(s) (question </w:t>
            </w:r>
            <w:r>
              <w:rPr>
                <w:bCs/>
              </w:rPr>
              <w:t>1</w:t>
            </w:r>
            <w:r w:rsidR="00FE0196">
              <w:rPr>
                <w:bCs/>
              </w:rPr>
              <w:t>0</w:t>
            </w:r>
            <w:r w:rsidRPr="00620110">
              <w:rPr>
                <w:bCs/>
              </w:rPr>
              <w:t>)</w:t>
            </w:r>
          </w:p>
        </w:tc>
        <w:tc>
          <w:tcPr>
            <w:tcW w:w="850" w:type="dxa"/>
            <w:tcBorders>
              <w:left w:val="single" w:sz="24" w:space="0" w:color="ECE9E7" w:themeColor="background2"/>
            </w:tcBorders>
            <w:vAlign w:val="center"/>
          </w:tcPr>
          <w:p w14:paraId="03499687" w14:textId="77777777" w:rsidR="00BD7313" w:rsidRPr="00AF04AA" w:rsidRDefault="00471CF4" w:rsidP="00A63DCF">
            <w:pPr>
              <w:pStyle w:val="TableTextEntries"/>
              <w:jc w:val="center"/>
            </w:pPr>
            <w:sdt>
              <w:sdtPr>
                <w:id w:val="927776729"/>
                <w14:checkbox>
                  <w14:checked w14:val="0"/>
                  <w14:checkedState w14:val="2612" w14:font="MS Gothic"/>
                  <w14:uncheckedState w14:val="2610" w14:font="MS Gothic"/>
                </w14:checkbox>
              </w:sdtPr>
              <w:sdtEndPr/>
              <w:sdtContent>
                <w:r w:rsidR="00BD7313">
                  <w:rPr>
                    <w:rFonts w:ascii="MS Gothic" w:eastAsia="MS Gothic" w:hAnsi="MS Gothic" w:hint="eastAsia"/>
                  </w:rPr>
                  <w:t>☐</w:t>
                </w:r>
              </w:sdtContent>
            </w:sdt>
          </w:p>
        </w:tc>
      </w:tr>
    </w:tbl>
    <w:p w14:paraId="5463DD80" w14:textId="77777777" w:rsidR="00BD7313" w:rsidRDefault="00BD7313" w:rsidP="00E6760A">
      <w:pPr>
        <w:pStyle w:val="spacer"/>
      </w:pPr>
    </w:p>
    <w:sectPr w:rsidR="00BD7313" w:rsidSect="00420017">
      <w:headerReference w:type="default" r:id="rId32"/>
      <w:footerReference w:type="default" r:id="rId33"/>
      <w:headerReference w:type="first" r:id="rId34"/>
      <w:footerReference w:type="first" r:id="rId35"/>
      <w:footnotePr>
        <w:numFmt w:val="lowerLetter"/>
      </w:footnotePr>
      <w:endnotePr>
        <w:numFmt w:val="decimal"/>
      </w:endnotePr>
      <w:pgSz w:w="11907" w:h="16840" w:code="9"/>
      <w:pgMar w:top="1440" w:right="1440" w:bottom="1440" w:left="1440" w:header="1134" w:footer="646" w:gutter="0"/>
      <w:pgBorders w:offsetFrom="page">
        <w:top w:val="none" w:sz="111" w:space="19" w:color="6F00A4" w:shadow="1"/>
        <w:left w:val="none" w:sz="0" w:space="27" w:color="000001" w:shadow="1"/>
        <w:bottom w:val="none" w:sz="0" w:space="0" w:color="6F0000" w:shadow="1"/>
        <w:right w:val="woodwork" w:sz="0" w:space="0" w:color="1756FF" w:shadow="1"/>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EB930" w14:textId="77777777" w:rsidR="00471CF4" w:rsidRDefault="00471CF4">
      <w:r>
        <w:separator/>
      </w:r>
    </w:p>
  </w:endnote>
  <w:endnote w:type="continuationSeparator" w:id="0">
    <w:p w14:paraId="56723A02" w14:textId="77777777" w:rsidR="00471CF4" w:rsidRDefault="00471CF4" w:rsidP="00856DDC">
      <w:r>
        <w:continuationSeparator/>
      </w:r>
    </w:p>
    <w:p w14:paraId="77283591" w14:textId="77777777" w:rsidR="00471CF4" w:rsidRDefault="00471CF4"/>
    <w:p w14:paraId="5C9BE985" w14:textId="77777777" w:rsidR="00471CF4" w:rsidRDefault="00471CF4"/>
    <w:p w14:paraId="645A783E" w14:textId="77777777" w:rsidR="00471CF4" w:rsidRDefault="00471C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aleway">
    <w:panose1 w:val="020B0503030101060003"/>
    <w:charset w:val="00"/>
    <w:family w:val="swiss"/>
    <w:pitch w:val="variable"/>
    <w:sig w:usb0="A00002FF" w:usb1="5000205B"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Raleway SemiBold">
    <w:panose1 w:val="020B0703030101060003"/>
    <w:charset w:val="00"/>
    <w:family w:val="swiss"/>
    <w:pitch w:val="variable"/>
    <w:sig w:usb0="A00002FF" w:usb1="5000205B" w:usb2="00000000" w:usb3="00000000" w:csb0="00000097" w:csb1="00000000"/>
  </w:font>
  <w:font w:name="Raleway ExtraBold">
    <w:panose1 w:val="020B0903030101060003"/>
    <w:charset w:val="00"/>
    <w:family w:val="swiss"/>
    <w:pitch w:val="variable"/>
    <w:sig w:usb0="A00002FF" w:usb1="5000205B" w:usb2="00000000" w:usb3="00000000" w:csb0="00000097"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 w:name="Raleway Thin">
    <w:panose1 w:val="020B0203030101060003"/>
    <w:charset w:val="00"/>
    <w:family w:val="swiss"/>
    <w:pitch w:val="variable"/>
    <w:sig w:usb0="A00002FF" w:usb1="5000205B" w:usb2="0000000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6E907" w14:textId="77777777" w:rsidR="00F55151" w:rsidRPr="004076BC" w:rsidRDefault="003810D6" w:rsidP="004076BC">
    <w:pPr>
      <w:pStyle w:val="Footer"/>
      <w:tabs>
        <w:tab w:val="clear" w:pos="9639"/>
        <w:tab w:val="right" w:pos="9752"/>
      </w:tabs>
    </w:pPr>
    <w:r>
      <w:t xml:space="preserve">Independent Pricing and Regulatory Tribunal | </w:t>
    </w:r>
    <w:r w:rsidRPr="003810D6">
      <w:rPr>
        <w:b/>
      </w:rPr>
      <w:t>NSW</w:t>
    </w:r>
    <w:r w:rsidR="00F55151">
      <w:tab/>
    </w:r>
    <w:r w:rsidR="00F55151" w:rsidRPr="004076BC">
      <w:t xml:space="preserve">Page | </w:t>
    </w:r>
    <w:r w:rsidR="00F55151" w:rsidRPr="004076BC">
      <w:fldChar w:fldCharType="begin"/>
    </w:r>
    <w:r w:rsidR="00F55151" w:rsidRPr="004076BC">
      <w:instrText xml:space="preserve"> PAGE   \* MERGEFORMAT </w:instrText>
    </w:r>
    <w:r w:rsidR="00F55151" w:rsidRPr="004076BC">
      <w:fldChar w:fldCharType="separate"/>
    </w:r>
    <w:r w:rsidR="00127DEC">
      <w:rPr>
        <w:noProof/>
      </w:rPr>
      <w:t>3</w:t>
    </w:r>
    <w:r w:rsidR="00F55151" w:rsidRPr="004076BC">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34D83" w14:textId="4F9154B3" w:rsidR="00AB44BA" w:rsidRPr="00AB44BA" w:rsidRDefault="00AB44BA" w:rsidP="00AB44BA">
    <w:pPr>
      <w:pStyle w:val="Footer"/>
      <w:pBdr>
        <w:top w:val="none" w:sz="0" w:space="0" w:color="auto"/>
      </w:pBdr>
      <w:tabs>
        <w:tab w:val="right" w:pos="9752"/>
      </w:tabs>
      <w:ind w:right="-187"/>
      <w:rPr>
        <w:sz w:val="14"/>
        <w:szCs w:val="14"/>
      </w:rPr>
    </w:pPr>
    <w:r w:rsidRPr="00AB44BA">
      <w:rPr>
        <w:sz w:val="14"/>
        <w:szCs w:val="14"/>
      </w:rPr>
      <w:t>IPART acknowledges the Traditional Custodians of the lands where we work and live. We pay respect to Elders</w:t>
    </w:r>
    <w:r w:rsidR="00DC4425">
      <w:rPr>
        <w:sz w:val="14"/>
        <w:szCs w:val="14"/>
      </w:rPr>
      <w:t xml:space="preserve"> both</w:t>
    </w:r>
    <w:r w:rsidRPr="00AB44BA">
      <w:rPr>
        <w:sz w:val="14"/>
        <w:szCs w:val="14"/>
      </w:rPr>
      <w:t xml:space="preserve"> past</w:t>
    </w:r>
    <w:r w:rsidR="00DC4425">
      <w:rPr>
        <w:sz w:val="14"/>
        <w:szCs w:val="14"/>
      </w:rPr>
      <w:t xml:space="preserve"> and</w:t>
    </w:r>
    <w:r w:rsidRPr="00AB44BA">
      <w:rPr>
        <w:sz w:val="14"/>
        <w:szCs w:val="14"/>
      </w:rPr>
      <w:t xml:space="preserve"> present. We recognise the unique cultural and spiritual relationship and celebrate the contributions of First Nations peoples.</w:t>
    </w:r>
  </w:p>
  <w:p w14:paraId="22918451" w14:textId="77777777" w:rsidR="00AB44BA" w:rsidRDefault="003810D6" w:rsidP="00AB44BA">
    <w:pPr>
      <w:pStyle w:val="Footer"/>
      <w:tabs>
        <w:tab w:val="clear" w:pos="9639"/>
        <w:tab w:val="right" w:pos="9752"/>
      </w:tabs>
      <w:rPr>
        <w:noProof/>
      </w:rPr>
    </w:pPr>
    <w:r>
      <w:t xml:space="preserve">Independent Pricing and Regulatory Tribunal | </w:t>
    </w:r>
    <w:r w:rsidRPr="003810D6">
      <w:rPr>
        <w:b/>
      </w:rPr>
      <w:t>NSW</w:t>
    </w:r>
    <w:r w:rsidR="004076BC">
      <w:tab/>
    </w:r>
    <w:r w:rsidR="004076BC" w:rsidRPr="004076BC">
      <w:t xml:space="preserve">Page | </w:t>
    </w:r>
    <w:r w:rsidR="004076BC" w:rsidRPr="004076BC">
      <w:fldChar w:fldCharType="begin"/>
    </w:r>
    <w:r w:rsidR="004076BC" w:rsidRPr="004076BC">
      <w:instrText xml:space="preserve"> PAGE   \* MERGEFORMAT </w:instrText>
    </w:r>
    <w:r w:rsidR="004076BC" w:rsidRPr="004076BC">
      <w:fldChar w:fldCharType="separate"/>
    </w:r>
    <w:r w:rsidR="00127DEC">
      <w:rPr>
        <w:noProof/>
      </w:rPr>
      <w:t>1</w:t>
    </w:r>
    <w:r w:rsidR="004076BC" w:rsidRPr="004076B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02F0F" w14:textId="77777777" w:rsidR="00471CF4" w:rsidRDefault="00471CF4" w:rsidP="00E11686">
      <w:r>
        <w:separator/>
      </w:r>
    </w:p>
  </w:footnote>
  <w:footnote w:type="continuationSeparator" w:id="0">
    <w:p w14:paraId="74D2F404" w14:textId="77777777" w:rsidR="00471CF4" w:rsidRDefault="00471CF4" w:rsidP="00856DDC">
      <w:r>
        <w:continuationSeparator/>
      </w:r>
    </w:p>
    <w:p w14:paraId="5BE832B7" w14:textId="77777777" w:rsidR="00471CF4" w:rsidRDefault="00471CF4"/>
    <w:p w14:paraId="75EE7AA8" w14:textId="77777777" w:rsidR="00471CF4" w:rsidRDefault="00471CF4"/>
    <w:p w14:paraId="58E4799D" w14:textId="77777777" w:rsidR="00471CF4" w:rsidRDefault="00471C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009E" w14:textId="461BE008" w:rsidR="00F55151" w:rsidRDefault="00FF34AC" w:rsidP="003810D6">
    <w:pPr>
      <w:pStyle w:val="Header"/>
      <w:tabs>
        <w:tab w:val="clear" w:pos="4513"/>
      </w:tabs>
      <w:jc w:val="left"/>
    </w:pPr>
    <w:r>
      <w:rPr>
        <w:noProof/>
      </w:rPr>
      <w:t>Application form</w:t>
    </w:r>
    <w:r w:rsidR="003810D6">
      <w:rPr>
        <w:noProof/>
      </w:rPr>
      <w:tab/>
    </w:r>
    <w:r w:rsidR="005401E1">
      <w:rPr>
        <w:noProof/>
      </w:rPr>
      <w:t xml:space="preserve">Application for Accreditation </w:t>
    </w:r>
    <w:r>
      <w:rPr>
        <w:noProof/>
      </w:rPr>
      <w:t xml:space="preserve">Part B – </w:t>
    </w:r>
    <w:r w:rsidR="00E6760A" w:rsidRPr="00E6760A">
      <w:rPr>
        <w:noProof/>
      </w:rPr>
      <w:t>Removal of Old Appliances</w:t>
    </w:r>
  </w:p>
  <w:p w14:paraId="530585AA" w14:textId="77777777" w:rsidR="004D2B3B" w:rsidRDefault="004D2B3B" w:rsidP="00285E66">
    <w:pPr>
      <w:pStyle w:val="Header"/>
    </w:pPr>
    <w:r w:rsidRPr="002A20CF">
      <w:rPr>
        <w:noProof/>
        <w:lang w:eastAsia="zh-TW"/>
      </w:rPr>
      <mc:AlternateContent>
        <mc:Choice Requires="wps">
          <w:drawing>
            <wp:inline distT="0" distB="0" distL="0" distR="0" wp14:anchorId="6E1D46A0" wp14:editId="742B48EE">
              <wp:extent cx="5760000" cy="36000"/>
              <wp:effectExtent l="0" t="0" r="0" b="2540"/>
              <wp:docPr id="29"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60000" cy="36000"/>
                      </a:xfrm>
                      <a:prstGeom prst="rect">
                        <a:avLst/>
                      </a:prstGeom>
                      <a:gradFill flip="none" rotWithShape="0">
                        <a:gsLst>
                          <a:gs pos="58000">
                            <a:srgbClr val="7B185F"/>
                          </a:gs>
                          <a:gs pos="36000">
                            <a:srgbClr val="520FA4"/>
                          </a:gs>
                          <a:gs pos="1000">
                            <a:srgbClr val="0E6264"/>
                          </a:gs>
                          <a:gs pos="18000">
                            <a:srgbClr val="0352A1"/>
                          </a:gs>
                          <a:gs pos="97000">
                            <a:srgbClr val="B3610F"/>
                          </a:gs>
                          <a:gs pos="80000">
                            <a:srgbClr val="A4201B"/>
                          </a:gs>
                        </a:gsLst>
                        <a:lin ang="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7C3FACB" id="Rectangle 12" o:spid="_x0000_s1026" style="width:453.55pt;height:2.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" fillcolor="#0e6264" stroked="f" strokeweight="2pt">
              <v:fill color2="#b3610f" angle="90" colors="0 #0e6264;655f #0e6264;11796f #0352a1;23593f #520fa4;38011f #7b185f;52429f #a4201b" focus="100%" type="gradient">
                <o:fill v:ext="view" type="gradientUnscaled"/>
              </v:fill>
              <w10:anchorlock/>
            </v:rect>
          </w:pict>
        </mc:Fallback>
      </mc:AlternateContent>
    </w:r>
  </w:p>
  <w:p w14:paraId="15E5A38D" w14:textId="77777777" w:rsidR="004D2B3B" w:rsidRDefault="004D2B3B" w:rsidP="00285E66">
    <w:pPr>
      <w:pStyle w:val="Header"/>
    </w:pPr>
  </w:p>
  <w:p w14:paraId="25C01511" w14:textId="77777777" w:rsidR="004D2B3B" w:rsidRDefault="004D2B3B" w:rsidP="00285E66">
    <w:pPr>
      <w:pStyle w:val="Header"/>
    </w:pPr>
  </w:p>
  <w:p w14:paraId="54F4F388" w14:textId="77777777" w:rsidR="00F55151" w:rsidRDefault="00F55151" w:rsidP="00285E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4A0" w:firstRow="1" w:lastRow="0" w:firstColumn="1" w:lastColumn="0" w:noHBand="0" w:noVBand="1"/>
    </w:tblPr>
    <w:tblGrid>
      <w:gridCol w:w="4513"/>
      <w:gridCol w:w="4514"/>
    </w:tblGrid>
    <w:tr w:rsidR="00784612" w:rsidRPr="00483BD4" w14:paraId="0432E81F" w14:textId="77777777" w:rsidTr="00B446AA">
      <w:trPr>
        <w:cantSplit/>
        <w:trHeight w:val="794"/>
      </w:trPr>
      <w:tc>
        <w:tcPr>
          <w:tcW w:w="4513" w:type="dxa"/>
        </w:tcPr>
        <w:p w14:paraId="5C874228" w14:textId="77777777" w:rsidR="00784612" w:rsidRPr="00483BD4" w:rsidRDefault="00784612" w:rsidP="00784612">
          <w:pPr>
            <w:pStyle w:val="CoverHeading1"/>
          </w:pPr>
          <w:r w:rsidRPr="00483BD4">
            <w:rPr>
              <w:noProof/>
              <w:lang w:eastAsia="zh-TW"/>
            </w:rPr>
            <w:drawing>
              <wp:inline distT="0" distB="0" distL="0" distR="0" wp14:anchorId="4F6B9965" wp14:editId="6DE888FC">
                <wp:extent cx="2642182" cy="504000"/>
                <wp:effectExtent l="0" t="0" r="6350" b="0"/>
                <wp:docPr id="9" name="Graphic 8" descr="IPART Logo">
                  <a:extLst xmlns:a="http://schemas.openxmlformats.org/drawingml/2006/main">
                    <a:ext uri="{FF2B5EF4-FFF2-40B4-BE49-F238E27FC236}">
                      <a16:creationId xmlns:a16="http://schemas.microsoft.com/office/drawing/2014/main" id="{709EE49F-F732-AB4C-A359-B3E7D5E9E8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8">
                          <a:extLst>
                            <a:ext uri="{FF2B5EF4-FFF2-40B4-BE49-F238E27FC236}">
                              <a16:creationId xmlns:a16="http://schemas.microsoft.com/office/drawing/2014/main" id="{709EE49F-F732-AB4C-A359-B3E7D5E9E807}"/>
                            </a:ext>
                          </a:extLst>
                        </pic:cNvPr>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2642182" cy="504000"/>
                        </a:xfrm>
                        <a:prstGeom prst="rect">
                          <a:avLst/>
                        </a:prstGeom>
                      </pic:spPr>
                    </pic:pic>
                  </a:graphicData>
                </a:graphic>
              </wp:inline>
            </w:drawing>
          </w:r>
        </w:p>
      </w:tc>
      <w:tc>
        <w:tcPr>
          <w:tcW w:w="4514" w:type="dxa"/>
        </w:tcPr>
        <w:p w14:paraId="4C01CD20" w14:textId="77777777" w:rsidR="00784612" w:rsidRPr="00C8293B" w:rsidRDefault="00784612" w:rsidP="00784612">
          <w:pPr>
            <w:pStyle w:val="CoverHeading1"/>
            <w:spacing w:before="0"/>
            <w:ind w:right="85"/>
            <w:jc w:val="right"/>
          </w:pPr>
          <w:r w:rsidRPr="00C8293B">
            <w:t>Application Form</w:t>
          </w:r>
        </w:p>
        <w:p w14:paraId="7C27213C" w14:textId="77777777" w:rsidR="00784612" w:rsidRPr="00483BD4" w:rsidRDefault="00471CF4" w:rsidP="00784612">
          <w:pPr>
            <w:pStyle w:val="BodyText"/>
            <w:spacing w:before="60" w:after="0" w:line="240" w:lineRule="auto"/>
            <w:ind w:right="28"/>
            <w:jc w:val="right"/>
          </w:pPr>
          <w:sdt>
            <w:sdtPr>
              <w:id w:val="-1044746298"/>
              <w:docPartList>
                <w:docPartGallery w:val="AutoText"/>
                <w:docPartCategory w:val="9 Banners - Short"/>
              </w:docPartList>
            </w:sdtPr>
            <w:sdtEndPr/>
            <w:sdtContent>
              <w:r w:rsidR="00784612" w:rsidRPr="00081461">
                <w:rPr>
                  <w:rFonts w:eastAsiaTheme="majorEastAsia"/>
                  <w:noProof/>
                  <w:lang w:eastAsia="zh-TW"/>
                </w:rPr>
                <mc:AlternateContent>
                  <mc:Choice Requires="wpg">
                    <w:drawing>
                      <wp:inline distT="0" distB="0" distL="0" distR="0" wp14:anchorId="0CDC2ED3" wp14:editId="75FD111E">
                        <wp:extent cx="1740158" cy="284400"/>
                        <wp:effectExtent l="0" t="0" r="0" b="1905"/>
                        <wp:docPr id="220" name="Group 4"/>
                        <wp:cNvGraphicFramePr/>
                        <a:graphic xmlns:a="http://schemas.openxmlformats.org/drawingml/2006/main">
                          <a:graphicData uri="http://schemas.microsoft.com/office/word/2010/wordprocessingGroup">
                            <wpg:wgp>
                              <wpg:cNvGrpSpPr/>
                              <wpg:grpSpPr>
                                <a:xfrm>
                                  <a:off x="0" y="0"/>
                                  <a:ext cx="1740158" cy="284400"/>
                                  <a:chOff x="0" y="0"/>
                                  <a:chExt cx="3637125" cy="594428"/>
                                </a:xfrm>
                              </wpg:grpSpPr>
                              <wps:wsp>
                                <wps:cNvPr id="221" name="Parallelogram 221"/>
                                <wps:cNvSpPr/>
                                <wps:spPr>
                                  <a:xfrm>
                                    <a:off x="0" y="2925"/>
                                    <a:ext cx="323514" cy="591503"/>
                                  </a:xfrm>
                                  <a:prstGeom prst="parallelogram">
                                    <a:avLst>
                                      <a:gd name="adj" fmla="val 63355"/>
                                    </a:avLst>
                                  </a:prstGeom>
                                  <a:gradFill flip="none" rotWithShape="1">
                                    <a:gsLst>
                                      <a:gs pos="46000">
                                        <a:srgbClr val="72AE9A"/>
                                      </a:gs>
                                      <a:gs pos="26000">
                                        <a:srgbClr val="2F876A"/>
                                      </a:gs>
                                      <a:gs pos="76000">
                                        <a:schemeClr val="bg1">
                                          <a:alpha val="0"/>
                                        </a:schemeClr>
                                      </a:gs>
                                      <a:gs pos="0">
                                        <a:srgbClr val="006C48"/>
                                      </a:gs>
                                      <a:gs pos="100000">
                                        <a:schemeClr val="bg1">
                                          <a:alpha val="30000"/>
                                        </a:schemeClr>
                                      </a:gs>
                                    </a:gsLst>
                                    <a:lin ang="156000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22" name="Freeform: Shape 222"/>
                                <wps:cNvSpPr/>
                                <wps:spPr>
                                  <a:xfrm>
                                    <a:off x="116881" y="0"/>
                                    <a:ext cx="3520244" cy="594428"/>
                                  </a:xfrm>
                                  <a:custGeom>
                                    <a:avLst/>
                                    <a:gdLst>
                                      <a:gd name="connsiteX0" fmla="*/ 3520244 w 3520244"/>
                                      <a:gd name="connsiteY0" fmla="*/ 0 h 594428"/>
                                      <a:gd name="connsiteX1" fmla="*/ 3520244 w 3520244"/>
                                      <a:gd name="connsiteY1" fmla="*/ 594428 h 594428"/>
                                      <a:gd name="connsiteX2" fmla="*/ 0 w 3520244"/>
                                      <a:gd name="connsiteY2" fmla="*/ 594428 h 594428"/>
                                      <a:gd name="connsiteX3" fmla="*/ 204406 w 3520244"/>
                                      <a:gd name="connsiteY3" fmla="*/ 5841 h 594428"/>
                                    </a:gdLst>
                                    <a:ahLst/>
                                    <a:cxnLst>
                                      <a:cxn ang="0">
                                        <a:pos x="connsiteX0" y="connsiteY0"/>
                                      </a:cxn>
                                      <a:cxn ang="0">
                                        <a:pos x="connsiteX1" y="connsiteY1"/>
                                      </a:cxn>
                                      <a:cxn ang="0">
                                        <a:pos x="connsiteX2" y="connsiteY2"/>
                                      </a:cxn>
                                      <a:cxn ang="0">
                                        <a:pos x="connsiteX3" y="connsiteY3"/>
                                      </a:cxn>
                                    </a:cxnLst>
                                    <a:rect l="l" t="t" r="r" b="b"/>
                                    <a:pathLst>
                                      <a:path w="3520244" h="594428">
                                        <a:moveTo>
                                          <a:pt x="3520244" y="0"/>
                                        </a:moveTo>
                                        <a:lnTo>
                                          <a:pt x="3520244" y="594428"/>
                                        </a:lnTo>
                                        <a:lnTo>
                                          <a:pt x="0" y="594428"/>
                                        </a:lnTo>
                                        <a:lnTo>
                                          <a:pt x="204406" y="5841"/>
                                        </a:lnTo>
                                        <a:close/>
                                      </a:path>
                                    </a:pathLst>
                                  </a:custGeom>
                                  <a:gradFill>
                                    <a:gsLst>
                                      <a:gs pos="62824">
                                        <a:srgbClr val="559D85"/>
                                      </a:gs>
                                      <a:gs pos="0">
                                        <a:srgbClr val="006C48"/>
                                      </a:gs>
                                    </a:gsLst>
                                    <a:lin ang="1560000" scaled="0"/>
                                  </a:gra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g:grpSp>
                                <wpg:cNvPr id="223" name="Graphic 189"/>
                                <wpg:cNvGrpSpPr>
                                  <a:grpSpLocks noChangeAspect="1"/>
                                </wpg:cNvGrpSpPr>
                                <wpg:grpSpPr>
                                  <a:xfrm>
                                    <a:off x="435934" y="165679"/>
                                    <a:ext cx="1046588" cy="272444"/>
                                    <a:chOff x="435933" y="165679"/>
                                    <a:chExt cx="346137" cy="90105"/>
                                  </a:xfrm>
                                </wpg:grpSpPr>
                                <wpg:grpSp>
                                  <wpg:cNvPr id="256" name="Graphic 189"/>
                                  <wpg:cNvGrpSpPr/>
                                  <wpg:grpSpPr>
                                    <a:xfrm>
                                      <a:off x="435933" y="165679"/>
                                      <a:ext cx="201072" cy="89439"/>
                                      <a:chOff x="435933" y="165679"/>
                                      <a:chExt cx="201072" cy="89439"/>
                                    </a:xfrm>
                                    <a:solidFill>
                                      <a:srgbClr val="FFFFFF"/>
                                    </a:solidFill>
                                  </wpg:grpSpPr>
                                  <wps:wsp>
                                    <wps:cNvPr id="257" name="Freeform: Shape 257"/>
                                    <wps:cNvSpPr/>
                                    <wps:spPr>
                                      <a:xfrm>
                                        <a:off x="435933" y="166250"/>
                                        <a:ext cx="59721" cy="87915"/>
                                      </a:xfrm>
                                      <a:custGeom>
                                        <a:avLst/>
                                        <a:gdLst>
                                          <a:gd name="connsiteX0" fmla="*/ 59722 w 59721"/>
                                          <a:gd name="connsiteY0" fmla="*/ 78010 h 87915"/>
                                          <a:gd name="connsiteX1" fmla="*/ 59722 w 59721"/>
                                          <a:gd name="connsiteY1" fmla="*/ 87916 h 87915"/>
                                          <a:gd name="connsiteX2" fmla="*/ 0 w 59721"/>
                                          <a:gd name="connsiteY2" fmla="*/ 87916 h 87915"/>
                                          <a:gd name="connsiteX3" fmla="*/ 0 w 59721"/>
                                          <a:gd name="connsiteY3" fmla="*/ 0 h 87915"/>
                                          <a:gd name="connsiteX4" fmla="*/ 58579 w 59721"/>
                                          <a:gd name="connsiteY4" fmla="*/ 0 h 87915"/>
                                          <a:gd name="connsiteX5" fmla="*/ 58579 w 59721"/>
                                          <a:gd name="connsiteY5" fmla="*/ 9906 h 87915"/>
                                          <a:gd name="connsiteX6" fmla="*/ 11144 w 59721"/>
                                          <a:gd name="connsiteY6" fmla="*/ 9906 h 87915"/>
                                          <a:gd name="connsiteX7" fmla="*/ 11144 w 59721"/>
                                          <a:gd name="connsiteY7" fmla="*/ 38386 h 87915"/>
                                          <a:gd name="connsiteX8" fmla="*/ 52388 w 59721"/>
                                          <a:gd name="connsiteY8" fmla="*/ 38386 h 87915"/>
                                          <a:gd name="connsiteX9" fmla="*/ 52388 w 59721"/>
                                          <a:gd name="connsiteY9" fmla="*/ 47720 h 87915"/>
                                          <a:gd name="connsiteX10" fmla="*/ 11144 w 59721"/>
                                          <a:gd name="connsiteY10" fmla="*/ 47720 h 87915"/>
                                          <a:gd name="connsiteX11" fmla="*/ 11144 w 59721"/>
                                          <a:gd name="connsiteY11" fmla="*/ 78105 h 87915"/>
                                          <a:gd name="connsiteX12" fmla="*/ 59722 w 59721"/>
                                          <a:gd name="connsiteY12" fmla="*/ 78105 h 879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9721" h="87915">
                                            <a:moveTo>
                                              <a:pt x="59722" y="78010"/>
                                            </a:moveTo>
                                            <a:lnTo>
                                              <a:pt x="59722" y="87916"/>
                                            </a:lnTo>
                                            <a:lnTo>
                                              <a:pt x="0" y="87916"/>
                                            </a:lnTo>
                                            <a:lnTo>
                                              <a:pt x="0" y="0"/>
                                            </a:lnTo>
                                            <a:lnTo>
                                              <a:pt x="58579" y="0"/>
                                            </a:lnTo>
                                            <a:lnTo>
                                              <a:pt x="58579" y="9906"/>
                                            </a:lnTo>
                                            <a:lnTo>
                                              <a:pt x="11144" y="9906"/>
                                            </a:lnTo>
                                            <a:lnTo>
                                              <a:pt x="11144" y="38386"/>
                                            </a:lnTo>
                                            <a:lnTo>
                                              <a:pt x="52388" y="38386"/>
                                            </a:lnTo>
                                            <a:lnTo>
                                              <a:pt x="52388" y="47720"/>
                                            </a:lnTo>
                                            <a:lnTo>
                                              <a:pt x="11144" y="47720"/>
                                            </a:lnTo>
                                            <a:lnTo>
                                              <a:pt x="11144" y="78105"/>
                                            </a:lnTo>
                                            <a:lnTo>
                                              <a:pt x="59722" y="78105"/>
                                            </a:lnTo>
                                            <a:close/>
                                          </a:path>
                                        </a:pathLst>
                                      </a:custGeom>
                                      <a:solidFill>
                                        <a:srgbClr val="FFFFFF"/>
                                      </a:solidFill>
                                      <a:ln w="9525" cap="flat">
                                        <a:noFill/>
                                        <a:prstDash val="solid"/>
                                        <a:miter/>
                                      </a:ln>
                                    </wps:spPr>
                                    <wps:bodyPr rtlCol="0" anchor="ctr"/>
                                  </wps:wsp>
                                  <wps:wsp>
                                    <wps:cNvPr id="258" name="Freeform: Shape 258"/>
                                    <wps:cNvSpPr/>
                                    <wps:spPr>
                                      <a:xfrm>
                                        <a:off x="498988" y="165679"/>
                                        <a:ext cx="67627" cy="89344"/>
                                      </a:xfrm>
                                      <a:custGeom>
                                        <a:avLst/>
                                        <a:gdLst>
                                          <a:gd name="connsiteX0" fmla="*/ 58579 w 67627"/>
                                          <a:gd name="connsiteY0" fmla="*/ 19050 h 89344"/>
                                          <a:gd name="connsiteX1" fmla="*/ 54578 w 67627"/>
                                          <a:gd name="connsiteY1" fmla="*/ 15716 h 89344"/>
                                          <a:gd name="connsiteX2" fmla="*/ 49054 w 67627"/>
                                          <a:gd name="connsiteY2" fmla="*/ 12764 h 89344"/>
                                          <a:gd name="connsiteX3" fmla="*/ 42291 w 67627"/>
                                          <a:gd name="connsiteY3" fmla="*/ 10668 h 89344"/>
                                          <a:gd name="connsiteX4" fmla="*/ 34671 w 67627"/>
                                          <a:gd name="connsiteY4" fmla="*/ 9906 h 89344"/>
                                          <a:gd name="connsiteX5" fmla="*/ 19622 w 67627"/>
                                          <a:gd name="connsiteY5" fmla="*/ 13716 h 89344"/>
                                          <a:gd name="connsiteX6" fmla="*/ 14859 w 67627"/>
                                          <a:gd name="connsiteY6" fmla="*/ 24194 h 89344"/>
                                          <a:gd name="connsiteX7" fmla="*/ 16192 w 67627"/>
                                          <a:gd name="connsiteY7" fmla="*/ 30099 h 89344"/>
                                          <a:gd name="connsiteX8" fmla="*/ 20479 w 67627"/>
                                          <a:gd name="connsiteY8" fmla="*/ 34100 h 89344"/>
                                          <a:gd name="connsiteX9" fmla="*/ 27718 w 67627"/>
                                          <a:gd name="connsiteY9" fmla="*/ 37052 h 89344"/>
                                          <a:gd name="connsiteX10" fmla="*/ 38005 w 67627"/>
                                          <a:gd name="connsiteY10" fmla="*/ 39624 h 89344"/>
                                          <a:gd name="connsiteX11" fmla="*/ 50292 w 67627"/>
                                          <a:gd name="connsiteY11" fmla="*/ 43053 h 89344"/>
                                          <a:gd name="connsiteX12" fmla="*/ 59722 w 67627"/>
                                          <a:gd name="connsiteY12" fmla="*/ 47816 h 89344"/>
                                          <a:gd name="connsiteX13" fmla="*/ 65627 w 67627"/>
                                          <a:gd name="connsiteY13" fmla="*/ 54769 h 89344"/>
                                          <a:gd name="connsiteX14" fmla="*/ 67628 w 67627"/>
                                          <a:gd name="connsiteY14" fmla="*/ 64770 h 89344"/>
                                          <a:gd name="connsiteX15" fmla="*/ 65151 w 67627"/>
                                          <a:gd name="connsiteY15" fmla="*/ 75724 h 89344"/>
                                          <a:gd name="connsiteX16" fmla="*/ 58388 w 67627"/>
                                          <a:gd name="connsiteY16" fmla="*/ 83439 h 89344"/>
                                          <a:gd name="connsiteX17" fmla="*/ 48292 w 67627"/>
                                          <a:gd name="connsiteY17" fmla="*/ 87916 h 89344"/>
                                          <a:gd name="connsiteX18" fmla="*/ 35623 w 67627"/>
                                          <a:gd name="connsiteY18" fmla="*/ 89345 h 89344"/>
                                          <a:gd name="connsiteX19" fmla="*/ 16383 w 67627"/>
                                          <a:gd name="connsiteY19" fmla="*/ 86201 h 89344"/>
                                          <a:gd name="connsiteX20" fmla="*/ 0 w 67627"/>
                                          <a:gd name="connsiteY20" fmla="*/ 77057 h 89344"/>
                                          <a:gd name="connsiteX21" fmla="*/ 5334 w 67627"/>
                                          <a:gd name="connsiteY21" fmla="*/ 67628 h 89344"/>
                                          <a:gd name="connsiteX22" fmla="*/ 10477 w 67627"/>
                                          <a:gd name="connsiteY22" fmla="*/ 71819 h 89344"/>
                                          <a:gd name="connsiteX23" fmla="*/ 17621 w 67627"/>
                                          <a:gd name="connsiteY23" fmla="*/ 75629 h 89344"/>
                                          <a:gd name="connsiteX24" fmla="*/ 26289 w 67627"/>
                                          <a:gd name="connsiteY24" fmla="*/ 78391 h 89344"/>
                                          <a:gd name="connsiteX25" fmla="*/ 36004 w 67627"/>
                                          <a:gd name="connsiteY25" fmla="*/ 79343 h 89344"/>
                                          <a:gd name="connsiteX26" fmla="*/ 50578 w 67627"/>
                                          <a:gd name="connsiteY26" fmla="*/ 76010 h 89344"/>
                                          <a:gd name="connsiteX27" fmla="*/ 55816 w 67627"/>
                                          <a:gd name="connsiteY27" fmla="*/ 66008 h 89344"/>
                                          <a:gd name="connsiteX28" fmla="*/ 54102 w 67627"/>
                                          <a:gd name="connsiteY28" fmla="*/ 59722 h 89344"/>
                                          <a:gd name="connsiteX29" fmla="*/ 49244 w 67627"/>
                                          <a:gd name="connsiteY29" fmla="*/ 55340 h 89344"/>
                                          <a:gd name="connsiteX30" fmla="*/ 41243 w 67627"/>
                                          <a:gd name="connsiteY30" fmla="*/ 52102 h 89344"/>
                                          <a:gd name="connsiteX31" fmla="*/ 30385 w 67627"/>
                                          <a:gd name="connsiteY31" fmla="*/ 49149 h 89344"/>
                                          <a:gd name="connsiteX32" fmla="*/ 18669 w 67627"/>
                                          <a:gd name="connsiteY32" fmla="*/ 45720 h 89344"/>
                                          <a:gd name="connsiteX33" fmla="*/ 10192 w 67627"/>
                                          <a:gd name="connsiteY33" fmla="*/ 41243 h 89344"/>
                                          <a:gd name="connsiteX34" fmla="*/ 5048 w 67627"/>
                                          <a:gd name="connsiteY34" fmla="*/ 34957 h 89344"/>
                                          <a:gd name="connsiteX35" fmla="*/ 3334 w 67627"/>
                                          <a:gd name="connsiteY35" fmla="*/ 26003 h 89344"/>
                                          <a:gd name="connsiteX36" fmla="*/ 5715 w 67627"/>
                                          <a:gd name="connsiteY36" fmla="*/ 14859 h 89344"/>
                                          <a:gd name="connsiteX37" fmla="*/ 12192 w 67627"/>
                                          <a:gd name="connsiteY37" fmla="*/ 6668 h 89344"/>
                                          <a:gd name="connsiteX38" fmla="*/ 22289 w 67627"/>
                                          <a:gd name="connsiteY38" fmla="*/ 1715 h 89344"/>
                                          <a:gd name="connsiteX39" fmla="*/ 34862 w 67627"/>
                                          <a:gd name="connsiteY39" fmla="*/ 0 h 89344"/>
                                          <a:gd name="connsiteX40" fmla="*/ 50959 w 67627"/>
                                          <a:gd name="connsiteY40" fmla="*/ 2762 h 89344"/>
                                          <a:gd name="connsiteX41" fmla="*/ 63722 w 67627"/>
                                          <a:gd name="connsiteY41" fmla="*/ 10096 h 89344"/>
                                          <a:gd name="connsiteX42" fmla="*/ 58579 w 67627"/>
                                          <a:gd name="connsiteY42" fmla="*/ 19050 h 893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Lst>
                                        <a:rect l="l" t="t" r="r" b="b"/>
                                        <a:pathLst>
                                          <a:path w="67627" h="89344">
                                            <a:moveTo>
                                              <a:pt x="58579" y="19050"/>
                                            </a:moveTo>
                                            <a:cubicBezTo>
                                              <a:pt x="57626" y="17907"/>
                                              <a:pt x="56293" y="16764"/>
                                              <a:pt x="54578" y="15716"/>
                                            </a:cubicBezTo>
                                            <a:cubicBezTo>
                                              <a:pt x="52959" y="14669"/>
                                              <a:pt x="51054" y="13716"/>
                                              <a:pt x="49054" y="12764"/>
                                            </a:cubicBezTo>
                                            <a:cubicBezTo>
                                              <a:pt x="46958" y="11906"/>
                                              <a:pt x="44768" y="11239"/>
                                              <a:pt x="42291" y="10668"/>
                                            </a:cubicBezTo>
                                            <a:cubicBezTo>
                                              <a:pt x="39815" y="10096"/>
                                              <a:pt x="37338" y="9906"/>
                                              <a:pt x="34671" y="9906"/>
                                            </a:cubicBezTo>
                                            <a:cubicBezTo>
                                              <a:pt x="27813" y="9906"/>
                                              <a:pt x="22765" y="11144"/>
                                              <a:pt x="19622" y="13716"/>
                                            </a:cubicBezTo>
                                            <a:cubicBezTo>
                                              <a:pt x="16478" y="16288"/>
                                              <a:pt x="14859" y="19812"/>
                                              <a:pt x="14859" y="24194"/>
                                            </a:cubicBezTo>
                                            <a:cubicBezTo>
                                              <a:pt x="14859" y="26575"/>
                                              <a:pt x="15335" y="28575"/>
                                              <a:pt x="16192" y="30099"/>
                                            </a:cubicBezTo>
                                            <a:cubicBezTo>
                                              <a:pt x="17145" y="31623"/>
                                              <a:pt x="18479" y="33052"/>
                                              <a:pt x="20479" y="34100"/>
                                            </a:cubicBezTo>
                                            <a:cubicBezTo>
                                              <a:pt x="22384" y="35243"/>
                                              <a:pt x="24860" y="36195"/>
                                              <a:pt x="27718" y="37052"/>
                                            </a:cubicBezTo>
                                            <a:cubicBezTo>
                                              <a:pt x="30575" y="37910"/>
                                              <a:pt x="34004" y="38767"/>
                                              <a:pt x="38005" y="39624"/>
                                            </a:cubicBezTo>
                                            <a:cubicBezTo>
                                              <a:pt x="42577" y="40577"/>
                                              <a:pt x="46673" y="41720"/>
                                              <a:pt x="50292" y="43053"/>
                                            </a:cubicBezTo>
                                            <a:cubicBezTo>
                                              <a:pt x="54007" y="44291"/>
                                              <a:pt x="57055" y="45911"/>
                                              <a:pt x="59722" y="47816"/>
                                            </a:cubicBezTo>
                                            <a:cubicBezTo>
                                              <a:pt x="62294" y="49720"/>
                                              <a:pt x="64294" y="52007"/>
                                              <a:pt x="65627" y="54769"/>
                                            </a:cubicBezTo>
                                            <a:cubicBezTo>
                                              <a:pt x="66961" y="57531"/>
                                              <a:pt x="67628" y="60865"/>
                                              <a:pt x="67628" y="64770"/>
                                            </a:cubicBezTo>
                                            <a:cubicBezTo>
                                              <a:pt x="67628" y="68961"/>
                                              <a:pt x="66770" y="72676"/>
                                              <a:pt x="65151" y="75724"/>
                                            </a:cubicBezTo>
                                            <a:cubicBezTo>
                                              <a:pt x="63532" y="78772"/>
                                              <a:pt x="61246" y="81344"/>
                                              <a:pt x="58388" y="83439"/>
                                            </a:cubicBezTo>
                                            <a:cubicBezTo>
                                              <a:pt x="55531" y="85534"/>
                                              <a:pt x="52197" y="86963"/>
                                              <a:pt x="48292" y="87916"/>
                                            </a:cubicBezTo>
                                            <a:cubicBezTo>
                                              <a:pt x="44387" y="88868"/>
                                              <a:pt x="40196" y="89345"/>
                                              <a:pt x="35623" y="89345"/>
                                            </a:cubicBezTo>
                                            <a:cubicBezTo>
                                              <a:pt x="28861" y="89345"/>
                                              <a:pt x="22479" y="88297"/>
                                              <a:pt x="16383" y="86201"/>
                                            </a:cubicBezTo>
                                            <a:cubicBezTo>
                                              <a:pt x="10477" y="84106"/>
                                              <a:pt x="4953" y="81058"/>
                                              <a:pt x="0" y="77057"/>
                                            </a:cubicBezTo>
                                            <a:lnTo>
                                              <a:pt x="5334" y="67628"/>
                                            </a:lnTo>
                                            <a:cubicBezTo>
                                              <a:pt x="6668" y="69056"/>
                                              <a:pt x="8382" y="70390"/>
                                              <a:pt x="10477" y="71819"/>
                                            </a:cubicBezTo>
                                            <a:cubicBezTo>
                                              <a:pt x="12573" y="73247"/>
                                              <a:pt x="14954" y="74486"/>
                                              <a:pt x="17621" y="75629"/>
                                            </a:cubicBezTo>
                                            <a:cubicBezTo>
                                              <a:pt x="20288" y="76772"/>
                                              <a:pt x="23146" y="77629"/>
                                              <a:pt x="26289" y="78391"/>
                                            </a:cubicBezTo>
                                            <a:cubicBezTo>
                                              <a:pt x="29337" y="79058"/>
                                              <a:pt x="32576" y="79343"/>
                                              <a:pt x="36004" y="79343"/>
                                            </a:cubicBezTo>
                                            <a:cubicBezTo>
                                              <a:pt x="42291" y="79343"/>
                                              <a:pt x="47149" y="78200"/>
                                              <a:pt x="50578" y="76010"/>
                                            </a:cubicBezTo>
                                            <a:cubicBezTo>
                                              <a:pt x="54007" y="73819"/>
                                              <a:pt x="55816" y="70485"/>
                                              <a:pt x="55816" y="66008"/>
                                            </a:cubicBezTo>
                                            <a:cubicBezTo>
                                              <a:pt x="55816" y="63532"/>
                                              <a:pt x="55245" y="61436"/>
                                              <a:pt x="54102" y="59722"/>
                                            </a:cubicBezTo>
                                            <a:cubicBezTo>
                                              <a:pt x="52959" y="58007"/>
                                              <a:pt x="51340" y="56579"/>
                                              <a:pt x="49244" y="55340"/>
                                            </a:cubicBezTo>
                                            <a:cubicBezTo>
                                              <a:pt x="47054" y="54102"/>
                                              <a:pt x="44482" y="52959"/>
                                              <a:pt x="41243" y="52102"/>
                                            </a:cubicBezTo>
                                            <a:cubicBezTo>
                                              <a:pt x="38005" y="51245"/>
                                              <a:pt x="34481" y="50197"/>
                                              <a:pt x="30385" y="49149"/>
                                            </a:cubicBezTo>
                                            <a:cubicBezTo>
                                              <a:pt x="26003" y="48101"/>
                                              <a:pt x="22098" y="46958"/>
                                              <a:pt x="18669" y="45720"/>
                                            </a:cubicBezTo>
                                            <a:cubicBezTo>
                                              <a:pt x="15240" y="44482"/>
                                              <a:pt x="12478" y="42958"/>
                                              <a:pt x="10192" y="41243"/>
                                            </a:cubicBezTo>
                                            <a:cubicBezTo>
                                              <a:pt x="7906" y="39529"/>
                                              <a:pt x="6191" y="37433"/>
                                              <a:pt x="5048" y="34957"/>
                                            </a:cubicBezTo>
                                            <a:cubicBezTo>
                                              <a:pt x="3905" y="32480"/>
                                              <a:pt x="3334" y="29432"/>
                                              <a:pt x="3334" y="26003"/>
                                            </a:cubicBezTo>
                                            <a:cubicBezTo>
                                              <a:pt x="3334" y="21812"/>
                                              <a:pt x="4096" y="18098"/>
                                              <a:pt x="5715" y="14859"/>
                                            </a:cubicBezTo>
                                            <a:cubicBezTo>
                                              <a:pt x="7239" y="11621"/>
                                              <a:pt x="9430" y="8954"/>
                                              <a:pt x="12192" y="6668"/>
                                            </a:cubicBezTo>
                                            <a:cubicBezTo>
                                              <a:pt x="15049" y="4477"/>
                                              <a:pt x="18383" y="2762"/>
                                              <a:pt x="22289" y="1715"/>
                                            </a:cubicBezTo>
                                            <a:cubicBezTo>
                                              <a:pt x="26098" y="572"/>
                                              <a:pt x="30385" y="0"/>
                                              <a:pt x="34862" y="0"/>
                                            </a:cubicBezTo>
                                            <a:cubicBezTo>
                                              <a:pt x="40767" y="0"/>
                                              <a:pt x="46196" y="953"/>
                                              <a:pt x="50959" y="2762"/>
                                            </a:cubicBezTo>
                                            <a:cubicBezTo>
                                              <a:pt x="55721" y="4572"/>
                                              <a:pt x="60008" y="7049"/>
                                              <a:pt x="63722" y="10096"/>
                                            </a:cubicBezTo>
                                            <a:lnTo>
                                              <a:pt x="58579" y="19050"/>
                                            </a:lnTo>
                                            <a:close/>
                                          </a:path>
                                        </a:pathLst>
                                      </a:custGeom>
                                      <a:solidFill>
                                        <a:srgbClr val="FFFFFF"/>
                                      </a:solidFill>
                                      <a:ln w="9525" cap="flat">
                                        <a:noFill/>
                                        <a:prstDash val="solid"/>
                                        <a:miter/>
                                      </a:ln>
                                    </wps:spPr>
                                    <wps:bodyPr rtlCol="0" anchor="ctr"/>
                                  </wps:wsp>
                                  <wps:wsp>
                                    <wps:cNvPr id="259" name="Freeform: Shape 259"/>
                                    <wps:cNvSpPr/>
                                    <wps:spPr>
                                      <a:xfrm>
                                        <a:off x="569378" y="165679"/>
                                        <a:ext cx="67627" cy="89439"/>
                                      </a:xfrm>
                                      <a:custGeom>
                                        <a:avLst/>
                                        <a:gdLst>
                                          <a:gd name="connsiteX0" fmla="*/ 58579 w 67627"/>
                                          <a:gd name="connsiteY0" fmla="*/ 19050 h 89439"/>
                                          <a:gd name="connsiteX1" fmla="*/ 54578 w 67627"/>
                                          <a:gd name="connsiteY1" fmla="*/ 15716 h 89439"/>
                                          <a:gd name="connsiteX2" fmla="*/ 49054 w 67627"/>
                                          <a:gd name="connsiteY2" fmla="*/ 12764 h 89439"/>
                                          <a:gd name="connsiteX3" fmla="*/ 42291 w 67627"/>
                                          <a:gd name="connsiteY3" fmla="*/ 10668 h 89439"/>
                                          <a:gd name="connsiteX4" fmla="*/ 34671 w 67627"/>
                                          <a:gd name="connsiteY4" fmla="*/ 9906 h 89439"/>
                                          <a:gd name="connsiteX5" fmla="*/ 19621 w 67627"/>
                                          <a:gd name="connsiteY5" fmla="*/ 13716 h 89439"/>
                                          <a:gd name="connsiteX6" fmla="*/ 14859 w 67627"/>
                                          <a:gd name="connsiteY6" fmla="*/ 24194 h 89439"/>
                                          <a:gd name="connsiteX7" fmla="*/ 16192 w 67627"/>
                                          <a:gd name="connsiteY7" fmla="*/ 30099 h 89439"/>
                                          <a:gd name="connsiteX8" fmla="*/ 20479 w 67627"/>
                                          <a:gd name="connsiteY8" fmla="*/ 34100 h 89439"/>
                                          <a:gd name="connsiteX9" fmla="*/ 27718 w 67627"/>
                                          <a:gd name="connsiteY9" fmla="*/ 37052 h 89439"/>
                                          <a:gd name="connsiteX10" fmla="*/ 38005 w 67627"/>
                                          <a:gd name="connsiteY10" fmla="*/ 39624 h 89439"/>
                                          <a:gd name="connsiteX11" fmla="*/ 50292 w 67627"/>
                                          <a:gd name="connsiteY11" fmla="*/ 43053 h 89439"/>
                                          <a:gd name="connsiteX12" fmla="*/ 59722 w 67627"/>
                                          <a:gd name="connsiteY12" fmla="*/ 47816 h 89439"/>
                                          <a:gd name="connsiteX13" fmla="*/ 65627 w 67627"/>
                                          <a:gd name="connsiteY13" fmla="*/ 54769 h 89439"/>
                                          <a:gd name="connsiteX14" fmla="*/ 67628 w 67627"/>
                                          <a:gd name="connsiteY14" fmla="*/ 64770 h 89439"/>
                                          <a:gd name="connsiteX15" fmla="*/ 65151 w 67627"/>
                                          <a:gd name="connsiteY15" fmla="*/ 75724 h 89439"/>
                                          <a:gd name="connsiteX16" fmla="*/ 58388 w 67627"/>
                                          <a:gd name="connsiteY16" fmla="*/ 83439 h 89439"/>
                                          <a:gd name="connsiteX17" fmla="*/ 48482 w 67627"/>
                                          <a:gd name="connsiteY17" fmla="*/ 88011 h 89439"/>
                                          <a:gd name="connsiteX18" fmla="*/ 35814 w 67627"/>
                                          <a:gd name="connsiteY18" fmla="*/ 89440 h 89439"/>
                                          <a:gd name="connsiteX19" fmla="*/ 16573 w 67627"/>
                                          <a:gd name="connsiteY19" fmla="*/ 86297 h 89439"/>
                                          <a:gd name="connsiteX20" fmla="*/ 0 w 67627"/>
                                          <a:gd name="connsiteY20" fmla="*/ 77057 h 89439"/>
                                          <a:gd name="connsiteX21" fmla="*/ 5334 w 67627"/>
                                          <a:gd name="connsiteY21" fmla="*/ 67628 h 89439"/>
                                          <a:gd name="connsiteX22" fmla="*/ 10477 w 67627"/>
                                          <a:gd name="connsiteY22" fmla="*/ 71819 h 89439"/>
                                          <a:gd name="connsiteX23" fmla="*/ 17621 w 67627"/>
                                          <a:gd name="connsiteY23" fmla="*/ 75629 h 89439"/>
                                          <a:gd name="connsiteX24" fmla="*/ 26289 w 67627"/>
                                          <a:gd name="connsiteY24" fmla="*/ 78391 h 89439"/>
                                          <a:gd name="connsiteX25" fmla="*/ 36005 w 67627"/>
                                          <a:gd name="connsiteY25" fmla="*/ 79439 h 89439"/>
                                          <a:gd name="connsiteX26" fmla="*/ 50578 w 67627"/>
                                          <a:gd name="connsiteY26" fmla="*/ 76105 h 89439"/>
                                          <a:gd name="connsiteX27" fmla="*/ 55817 w 67627"/>
                                          <a:gd name="connsiteY27" fmla="*/ 66104 h 89439"/>
                                          <a:gd name="connsiteX28" fmla="*/ 54102 w 67627"/>
                                          <a:gd name="connsiteY28" fmla="*/ 59817 h 89439"/>
                                          <a:gd name="connsiteX29" fmla="*/ 49244 w 67627"/>
                                          <a:gd name="connsiteY29" fmla="*/ 55436 h 89439"/>
                                          <a:gd name="connsiteX30" fmla="*/ 41243 w 67627"/>
                                          <a:gd name="connsiteY30" fmla="*/ 52197 h 89439"/>
                                          <a:gd name="connsiteX31" fmla="*/ 30385 w 67627"/>
                                          <a:gd name="connsiteY31" fmla="*/ 49244 h 89439"/>
                                          <a:gd name="connsiteX32" fmla="*/ 18574 w 67627"/>
                                          <a:gd name="connsiteY32" fmla="*/ 45815 h 89439"/>
                                          <a:gd name="connsiteX33" fmla="*/ 10096 w 67627"/>
                                          <a:gd name="connsiteY33" fmla="*/ 41339 h 89439"/>
                                          <a:gd name="connsiteX34" fmla="*/ 4953 w 67627"/>
                                          <a:gd name="connsiteY34" fmla="*/ 35052 h 89439"/>
                                          <a:gd name="connsiteX35" fmla="*/ 3239 w 67627"/>
                                          <a:gd name="connsiteY35" fmla="*/ 26099 h 89439"/>
                                          <a:gd name="connsiteX36" fmla="*/ 5620 w 67627"/>
                                          <a:gd name="connsiteY36" fmla="*/ 14954 h 89439"/>
                                          <a:gd name="connsiteX37" fmla="*/ 12192 w 67627"/>
                                          <a:gd name="connsiteY37" fmla="*/ 6763 h 89439"/>
                                          <a:gd name="connsiteX38" fmla="*/ 22193 w 67627"/>
                                          <a:gd name="connsiteY38" fmla="*/ 1715 h 89439"/>
                                          <a:gd name="connsiteX39" fmla="*/ 34957 w 67627"/>
                                          <a:gd name="connsiteY39" fmla="*/ 0 h 89439"/>
                                          <a:gd name="connsiteX40" fmla="*/ 51054 w 67627"/>
                                          <a:gd name="connsiteY40" fmla="*/ 2762 h 89439"/>
                                          <a:gd name="connsiteX41" fmla="*/ 63817 w 67627"/>
                                          <a:gd name="connsiteY41" fmla="*/ 10096 h 89439"/>
                                          <a:gd name="connsiteX42" fmla="*/ 58579 w 67627"/>
                                          <a:gd name="connsiteY42" fmla="*/ 19050 h 894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Lst>
                                        <a:rect l="l" t="t" r="r" b="b"/>
                                        <a:pathLst>
                                          <a:path w="67627" h="89439">
                                            <a:moveTo>
                                              <a:pt x="58579" y="19050"/>
                                            </a:moveTo>
                                            <a:cubicBezTo>
                                              <a:pt x="57626" y="17907"/>
                                              <a:pt x="56293" y="16764"/>
                                              <a:pt x="54578" y="15716"/>
                                            </a:cubicBezTo>
                                            <a:cubicBezTo>
                                              <a:pt x="52959" y="14669"/>
                                              <a:pt x="51054" y="13716"/>
                                              <a:pt x="49054" y="12764"/>
                                            </a:cubicBezTo>
                                            <a:cubicBezTo>
                                              <a:pt x="46958" y="11906"/>
                                              <a:pt x="44767" y="11239"/>
                                              <a:pt x="42291" y="10668"/>
                                            </a:cubicBezTo>
                                            <a:cubicBezTo>
                                              <a:pt x="39815" y="10096"/>
                                              <a:pt x="37338" y="9906"/>
                                              <a:pt x="34671" y="9906"/>
                                            </a:cubicBezTo>
                                            <a:cubicBezTo>
                                              <a:pt x="27813" y="9906"/>
                                              <a:pt x="22765" y="11144"/>
                                              <a:pt x="19621" y="13716"/>
                                            </a:cubicBezTo>
                                            <a:cubicBezTo>
                                              <a:pt x="16478" y="16288"/>
                                              <a:pt x="14859" y="19812"/>
                                              <a:pt x="14859" y="24194"/>
                                            </a:cubicBezTo>
                                            <a:cubicBezTo>
                                              <a:pt x="14859" y="26575"/>
                                              <a:pt x="15335" y="28575"/>
                                              <a:pt x="16192" y="30099"/>
                                            </a:cubicBezTo>
                                            <a:cubicBezTo>
                                              <a:pt x="17145" y="31623"/>
                                              <a:pt x="18478" y="33052"/>
                                              <a:pt x="20479" y="34100"/>
                                            </a:cubicBezTo>
                                            <a:cubicBezTo>
                                              <a:pt x="22384" y="35243"/>
                                              <a:pt x="24860" y="36195"/>
                                              <a:pt x="27718" y="37052"/>
                                            </a:cubicBezTo>
                                            <a:cubicBezTo>
                                              <a:pt x="30575" y="37910"/>
                                              <a:pt x="34004" y="38767"/>
                                              <a:pt x="38005" y="39624"/>
                                            </a:cubicBezTo>
                                            <a:cubicBezTo>
                                              <a:pt x="42577" y="40577"/>
                                              <a:pt x="46672" y="41720"/>
                                              <a:pt x="50292" y="43053"/>
                                            </a:cubicBezTo>
                                            <a:cubicBezTo>
                                              <a:pt x="54007" y="44291"/>
                                              <a:pt x="57055" y="45911"/>
                                              <a:pt x="59722" y="47816"/>
                                            </a:cubicBezTo>
                                            <a:cubicBezTo>
                                              <a:pt x="62293" y="49720"/>
                                              <a:pt x="64294" y="52007"/>
                                              <a:pt x="65627" y="54769"/>
                                            </a:cubicBezTo>
                                            <a:cubicBezTo>
                                              <a:pt x="66961" y="57531"/>
                                              <a:pt x="67628" y="60865"/>
                                              <a:pt x="67628" y="64770"/>
                                            </a:cubicBezTo>
                                            <a:cubicBezTo>
                                              <a:pt x="67628" y="68961"/>
                                              <a:pt x="66770" y="72676"/>
                                              <a:pt x="65151" y="75724"/>
                                            </a:cubicBezTo>
                                            <a:cubicBezTo>
                                              <a:pt x="63532" y="78772"/>
                                              <a:pt x="61246" y="81344"/>
                                              <a:pt x="58388" y="83439"/>
                                            </a:cubicBezTo>
                                            <a:cubicBezTo>
                                              <a:pt x="55531" y="85534"/>
                                              <a:pt x="52292" y="87059"/>
                                              <a:pt x="48482" y="88011"/>
                                            </a:cubicBezTo>
                                            <a:cubicBezTo>
                                              <a:pt x="44672" y="88964"/>
                                              <a:pt x="40386" y="89440"/>
                                              <a:pt x="35814" y="89440"/>
                                            </a:cubicBezTo>
                                            <a:cubicBezTo>
                                              <a:pt x="29051" y="89440"/>
                                              <a:pt x="22669" y="88392"/>
                                              <a:pt x="16573" y="86297"/>
                                            </a:cubicBezTo>
                                            <a:cubicBezTo>
                                              <a:pt x="10477" y="84201"/>
                                              <a:pt x="4953" y="81153"/>
                                              <a:pt x="0" y="77057"/>
                                            </a:cubicBezTo>
                                            <a:lnTo>
                                              <a:pt x="5334" y="67628"/>
                                            </a:lnTo>
                                            <a:cubicBezTo>
                                              <a:pt x="6667" y="69056"/>
                                              <a:pt x="8382" y="70390"/>
                                              <a:pt x="10477" y="71819"/>
                                            </a:cubicBezTo>
                                            <a:cubicBezTo>
                                              <a:pt x="12573" y="73247"/>
                                              <a:pt x="14954" y="74486"/>
                                              <a:pt x="17621" y="75629"/>
                                            </a:cubicBezTo>
                                            <a:cubicBezTo>
                                              <a:pt x="20288" y="76772"/>
                                              <a:pt x="23146" y="77629"/>
                                              <a:pt x="26289" y="78391"/>
                                            </a:cubicBezTo>
                                            <a:cubicBezTo>
                                              <a:pt x="29337" y="79058"/>
                                              <a:pt x="32671" y="79439"/>
                                              <a:pt x="36005" y="79439"/>
                                            </a:cubicBezTo>
                                            <a:cubicBezTo>
                                              <a:pt x="42291" y="79439"/>
                                              <a:pt x="47149" y="78296"/>
                                              <a:pt x="50578" y="76105"/>
                                            </a:cubicBezTo>
                                            <a:cubicBezTo>
                                              <a:pt x="54007" y="73914"/>
                                              <a:pt x="55817" y="70580"/>
                                              <a:pt x="55817" y="66104"/>
                                            </a:cubicBezTo>
                                            <a:cubicBezTo>
                                              <a:pt x="55817" y="63627"/>
                                              <a:pt x="55245" y="61532"/>
                                              <a:pt x="54102" y="59817"/>
                                            </a:cubicBezTo>
                                            <a:cubicBezTo>
                                              <a:pt x="52959" y="58103"/>
                                              <a:pt x="51340" y="56674"/>
                                              <a:pt x="49244" y="55436"/>
                                            </a:cubicBezTo>
                                            <a:cubicBezTo>
                                              <a:pt x="47054" y="54197"/>
                                              <a:pt x="44482" y="53054"/>
                                              <a:pt x="41243" y="52197"/>
                                            </a:cubicBezTo>
                                            <a:cubicBezTo>
                                              <a:pt x="38005" y="51340"/>
                                              <a:pt x="34480" y="50292"/>
                                              <a:pt x="30385" y="49244"/>
                                            </a:cubicBezTo>
                                            <a:cubicBezTo>
                                              <a:pt x="25908" y="48197"/>
                                              <a:pt x="22003" y="47054"/>
                                              <a:pt x="18574" y="45815"/>
                                            </a:cubicBezTo>
                                            <a:cubicBezTo>
                                              <a:pt x="15145" y="44577"/>
                                              <a:pt x="12383" y="43053"/>
                                              <a:pt x="10096" y="41339"/>
                                            </a:cubicBezTo>
                                            <a:cubicBezTo>
                                              <a:pt x="7810" y="39624"/>
                                              <a:pt x="6096" y="37529"/>
                                              <a:pt x="4953" y="35052"/>
                                            </a:cubicBezTo>
                                            <a:cubicBezTo>
                                              <a:pt x="3810" y="32576"/>
                                              <a:pt x="3239" y="29623"/>
                                              <a:pt x="3239" y="26099"/>
                                            </a:cubicBezTo>
                                            <a:cubicBezTo>
                                              <a:pt x="3239" y="21908"/>
                                              <a:pt x="4001" y="18193"/>
                                              <a:pt x="5620" y="14954"/>
                                            </a:cubicBezTo>
                                            <a:cubicBezTo>
                                              <a:pt x="7144" y="11716"/>
                                              <a:pt x="9334" y="9049"/>
                                              <a:pt x="12192" y="6763"/>
                                            </a:cubicBezTo>
                                            <a:cubicBezTo>
                                              <a:pt x="14954" y="4572"/>
                                              <a:pt x="18383" y="2858"/>
                                              <a:pt x="22193" y="1715"/>
                                            </a:cubicBezTo>
                                            <a:cubicBezTo>
                                              <a:pt x="26194" y="572"/>
                                              <a:pt x="30385" y="0"/>
                                              <a:pt x="34957" y="0"/>
                                            </a:cubicBezTo>
                                            <a:cubicBezTo>
                                              <a:pt x="40862" y="0"/>
                                              <a:pt x="46292" y="953"/>
                                              <a:pt x="51054" y="2762"/>
                                            </a:cubicBezTo>
                                            <a:cubicBezTo>
                                              <a:pt x="55817" y="4572"/>
                                              <a:pt x="60103" y="7049"/>
                                              <a:pt x="63817" y="10096"/>
                                            </a:cubicBezTo>
                                            <a:lnTo>
                                              <a:pt x="58579" y="19050"/>
                                            </a:lnTo>
                                            <a:close/>
                                          </a:path>
                                        </a:pathLst>
                                      </a:custGeom>
                                      <a:solidFill>
                                        <a:srgbClr val="FFFFFF"/>
                                      </a:solidFill>
                                      <a:ln w="9525" cap="flat">
                                        <a:noFill/>
                                        <a:prstDash val="solid"/>
                                        <a:miter/>
                                      </a:ln>
                                    </wps:spPr>
                                    <wps:bodyPr rtlCol="0" anchor="ctr"/>
                                  </wps:wsp>
                                </wpg:grpSp>
                                <wps:wsp>
                                  <wps:cNvPr id="260" name="Freeform: Shape 260"/>
                                  <wps:cNvSpPr/>
                                  <wps:spPr>
                                    <a:xfrm>
                                      <a:off x="677010" y="166345"/>
                                      <a:ext cx="61626" cy="89439"/>
                                    </a:xfrm>
                                    <a:custGeom>
                                      <a:avLst/>
                                      <a:gdLst>
                                        <a:gd name="connsiteX0" fmla="*/ 16859 w 61626"/>
                                        <a:gd name="connsiteY0" fmla="*/ 89440 h 89439"/>
                                        <a:gd name="connsiteX1" fmla="*/ 0 w 61626"/>
                                        <a:gd name="connsiteY1" fmla="*/ 89440 h 89439"/>
                                        <a:gd name="connsiteX2" fmla="*/ 38862 w 61626"/>
                                        <a:gd name="connsiteY2" fmla="*/ 50673 h 89439"/>
                                        <a:gd name="connsiteX3" fmla="*/ 44577 w 61626"/>
                                        <a:gd name="connsiteY3" fmla="*/ 44768 h 89439"/>
                                        <a:gd name="connsiteX4" fmla="*/ 38862 w 61626"/>
                                        <a:gd name="connsiteY4" fmla="*/ 38767 h 89439"/>
                                        <a:gd name="connsiteX5" fmla="*/ 0 w 61626"/>
                                        <a:gd name="connsiteY5" fmla="*/ 0 h 89439"/>
                                        <a:gd name="connsiteX6" fmla="*/ 16859 w 61626"/>
                                        <a:gd name="connsiteY6" fmla="*/ 0 h 89439"/>
                                        <a:gd name="connsiteX7" fmla="*/ 61627 w 61626"/>
                                        <a:gd name="connsiteY7" fmla="*/ 44768 h 89439"/>
                                        <a:gd name="connsiteX8" fmla="*/ 16859 w 61626"/>
                                        <a:gd name="connsiteY8" fmla="*/ 89440 h 894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1626" h="89439">
                                          <a:moveTo>
                                            <a:pt x="16859" y="89440"/>
                                          </a:moveTo>
                                          <a:lnTo>
                                            <a:pt x="0" y="89440"/>
                                          </a:lnTo>
                                          <a:lnTo>
                                            <a:pt x="38862" y="50673"/>
                                          </a:lnTo>
                                          <a:lnTo>
                                            <a:pt x="44577" y="44768"/>
                                          </a:lnTo>
                                          <a:lnTo>
                                            <a:pt x="38862" y="38767"/>
                                          </a:lnTo>
                                          <a:lnTo>
                                            <a:pt x="0" y="0"/>
                                          </a:lnTo>
                                          <a:lnTo>
                                            <a:pt x="16859" y="0"/>
                                          </a:lnTo>
                                          <a:lnTo>
                                            <a:pt x="61627" y="44768"/>
                                          </a:lnTo>
                                          <a:lnTo>
                                            <a:pt x="16859" y="89440"/>
                                          </a:lnTo>
                                          <a:close/>
                                        </a:path>
                                      </a:pathLst>
                                    </a:custGeom>
                                    <a:solidFill>
                                      <a:srgbClr val="FFFFFF"/>
                                    </a:solidFill>
                                    <a:ln w="9525" cap="flat">
                                      <a:noFill/>
                                      <a:prstDash val="solid"/>
                                      <a:miter/>
                                    </a:ln>
                                  </wps:spPr>
                                  <wps:bodyPr rtlCol="0" anchor="ctr"/>
                                </wps:wsp>
                                <wps:wsp>
                                  <wps:cNvPr id="261" name="Freeform: Shape 261"/>
                                  <wps:cNvSpPr/>
                                  <wps:spPr>
                                    <a:xfrm>
                                      <a:off x="720539" y="166345"/>
                                      <a:ext cx="61531" cy="89439"/>
                                    </a:xfrm>
                                    <a:custGeom>
                                      <a:avLst/>
                                      <a:gdLst>
                                        <a:gd name="connsiteX0" fmla="*/ 16764 w 61531"/>
                                        <a:gd name="connsiteY0" fmla="*/ 89440 h 89439"/>
                                        <a:gd name="connsiteX1" fmla="*/ 0 w 61531"/>
                                        <a:gd name="connsiteY1" fmla="*/ 89440 h 89439"/>
                                        <a:gd name="connsiteX2" fmla="*/ 38767 w 61531"/>
                                        <a:gd name="connsiteY2" fmla="*/ 50673 h 89439"/>
                                        <a:gd name="connsiteX3" fmla="*/ 44482 w 61531"/>
                                        <a:gd name="connsiteY3" fmla="*/ 44768 h 89439"/>
                                        <a:gd name="connsiteX4" fmla="*/ 38767 w 61531"/>
                                        <a:gd name="connsiteY4" fmla="*/ 38767 h 89439"/>
                                        <a:gd name="connsiteX5" fmla="*/ 0 w 61531"/>
                                        <a:gd name="connsiteY5" fmla="*/ 0 h 89439"/>
                                        <a:gd name="connsiteX6" fmla="*/ 16764 w 61531"/>
                                        <a:gd name="connsiteY6" fmla="*/ 0 h 89439"/>
                                        <a:gd name="connsiteX7" fmla="*/ 61532 w 61531"/>
                                        <a:gd name="connsiteY7" fmla="*/ 44768 h 89439"/>
                                        <a:gd name="connsiteX8" fmla="*/ 16764 w 61531"/>
                                        <a:gd name="connsiteY8" fmla="*/ 89440 h 894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1531" h="89439">
                                          <a:moveTo>
                                            <a:pt x="16764" y="89440"/>
                                          </a:moveTo>
                                          <a:lnTo>
                                            <a:pt x="0" y="89440"/>
                                          </a:lnTo>
                                          <a:lnTo>
                                            <a:pt x="38767" y="50673"/>
                                          </a:lnTo>
                                          <a:lnTo>
                                            <a:pt x="44482" y="44768"/>
                                          </a:lnTo>
                                          <a:lnTo>
                                            <a:pt x="38767" y="38767"/>
                                          </a:lnTo>
                                          <a:lnTo>
                                            <a:pt x="0" y="0"/>
                                          </a:lnTo>
                                          <a:lnTo>
                                            <a:pt x="16764" y="0"/>
                                          </a:lnTo>
                                          <a:lnTo>
                                            <a:pt x="61532" y="44768"/>
                                          </a:lnTo>
                                          <a:lnTo>
                                            <a:pt x="16764" y="89440"/>
                                          </a:lnTo>
                                          <a:close/>
                                        </a:path>
                                      </a:pathLst>
                                    </a:custGeom>
                                    <a:solidFill>
                                      <a:srgbClr val="FFFFFF"/>
                                    </a:solidFill>
                                    <a:ln w="9525" cap="flat">
                                      <a:noFill/>
                                      <a:prstDash val="solid"/>
                                      <a:miter/>
                                    </a:ln>
                                  </wps:spPr>
                                  <wps:bodyPr rtlCol="0" anchor="ctr"/>
                                </wps:wsp>
                              </wpg:grpSp>
                            </wpg:wgp>
                          </a:graphicData>
                        </a:graphic>
                      </wp:inline>
                    </w:drawing>
                  </mc:Choice>
                  <mc:Fallback>
                    <w:pict>
                      <v:group w14:anchorId="2DBD7C7A" id="Group 4" o:spid="_x0000_s1026" style="width:137pt;height:22.4pt;mso-position-horizontal-relative:char;mso-position-vertical-relative:line" coordsize="36371,5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&#1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221" o:spid="_x0000_s1027" type="#_x0000_t7" style="position:absolute;top:29;width:3235;height:5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" adj="13685" fillcolor="#006c48" stroked="f" strokeweight="2pt">
                          <v:fill opacity="19660f" color2="white [3212]" rotate="t" angle="64" colors="0 #006c48;17039f #2f876a;30147f #72ae9a;49807f white;1 white" focus="100%" type="gradient">
                            <o:fill v:ext="view" type="gradientUnscaled"/>
                          </v:fill>
                        </v:shape>
                        <v:shape id="Freeform: Shape 222" o:spid="_x0000_s1028" style="position:absolute;left:1168;width:35203;height:5944;visibility:visible;mso-wrap-style:square;v-text-anchor:middle" coordsize="3520244,594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" path="m3520244,r,594428l,594428,204406,5841,3520244,xe" fillcolor="#006c48" stroked="f" strokeweight="2pt">
                          <v:fill color2="#559d85" angle="64" colors="0 #006c48;41172f #559d85" focus="100%" type="gradient">
                            <o:fill v:ext="view" type="gradientUnscaled"/>
                          </v:fill>
                          <v:path arrowok="t" o:connecttype="custom" o:connectlocs="3520244,0;3520244,594428;0,594428;204406,5841" o:connectangles="0,0,0,0"/>
                        </v:shape>
                        <v:group id="Graphic 189" o:spid="_x0000_s1029" style="position:absolute;left:4359;top:1656;width:10466;height:2725" coordorigin="4359,1656" coordsize="3461,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">
                          <o:lock v:ext="edit" aspectratio="t"/>
                          <v:group id="Graphic 189" o:spid="_x0000_s1030" style="position:absolute;left:4359;top:1656;width:2011;height:895" coordorigin="4359,1656" coordsize="2010,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">
                            <v:shape id="Freeform: Shape 257" o:spid="_x0000_s1031" style="position:absolute;left:4359;top:1662;width:597;height:879;visibility:visible;mso-wrap-style:square;v-text-anchor:middle" coordsize="59721,87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" path="m59722,78010r,9906l,87916,,,58579,r,9906l11144,9906r,28480l52388,38386r,9334l11144,47720r,30385l59722,78105r,-95xe" stroked="f">
                              <v:stroke joinstyle="miter"/>
                              <v:path arrowok="t" o:connecttype="custom" o:connectlocs="59722,78010;59722,87916;0,87916;0,0;58579,0;58579,9906;11144,9906;11144,38386;52388,38386;52388,47720;11144,47720;11144,78105;59722,78105" o:connectangles="0,0,0,0,0,0,0,0,0,0,0,0,0"/>
                            </v:shape>
                            <v:shape id="Freeform: Shape 258" o:spid="_x0000_s1032" style="position:absolute;left:4989;top:1656;width:677;height:894;visibility:visible;mso-wrap-style:square;v-text-anchor:middle" coordsize="67627,89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" path="m58579,19050v-953,-1143,-2286,-2286,-4001,-3334c52959,14669,51054,13716,49054,12764v-2096,-858,-4286,-1525,-6763,-2096c39815,10096,37338,9906,34671,9906v-6858,,-11906,1238,-15049,3810c16478,16288,14859,19812,14859,24194v,2381,476,4381,1333,5905c17145,31623,18479,33052,20479,34100v1905,1143,4381,2095,7239,2952c30575,37910,34004,38767,38005,39624v4572,953,8668,2096,12287,3429c54007,44291,57055,45911,59722,47816v2572,1904,4572,4191,5905,6953c66961,57531,67628,60865,67628,64770v,4191,-858,7906,-2477,10954c63532,78772,61246,81344,58388,83439v-2857,2095,-6191,3524,-10096,4477c44387,88868,40196,89345,35623,89345v-6762,,-13144,-1048,-19240,-3144c10477,84106,4953,81058,,77057l5334,67628v1334,1428,3048,2762,5143,4191c12573,73247,14954,74486,17621,75629v2667,1143,5525,2000,8668,2762c29337,79058,32576,79343,36004,79343v6287,,11145,-1143,14574,-3333c54007,73819,55816,70485,55816,66008v,-2476,-571,-4572,-1714,-6286c52959,58007,51340,56579,49244,55340,47054,54102,44482,52959,41243,52102,38005,51245,34481,50197,30385,49149,26003,48101,22098,46958,18669,45720,15240,44482,12478,42958,10192,41243,7906,39529,6191,37433,5048,34957,3905,32480,3334,29432,3334,26003v,-4191,762,-7905,2381,-11144c7239,11621,9430,8954,12192,6668,15049,4477,18383,2762,22289,1715,26098,572,30385,,34862,v5905,,11334,953,16097,2762c55721,4572,60008,7049,63722,10096r-5143,8954xe" stroked="f">
                              <v:stroke joinstyle="miter"/>
                              <v:path arrowok="t" o:connecttype="custom" o:connectlocs="58579,19050;54578,15716;49054,12764;42291,10668;34671,9906;19622,13716;14859,24194;16192,30099;20479,34100;27718,37052;38005,39624;50292,43053;59722,47816;65627,54769;67628,64770;65151,75724;58388,83439;48292,87916;35623,89345;16383,86201;0,77057;5334,67628;10477,71819;17621,75629;26289,78391;36004,79343;50578,76010;55816,66008;54102,59722;49244,55340;41243,52102;30385,49149;18669,45720;10192,41243;5048,34957;3334,26003;5715,14859;12192,6668;22289,1715;34862,0;50959,2762;63722,10096;58579,19050" o:connectangles="0,0,0,0,0,0,0,0,0,0,0,0,0,0,0,0,0,0,0,0,0,0,0,0,0,0,0,0,0,0,0,0,0,0,0,0,0,0,0,0,0,0,0"/>
                            </v:shape>
                            <v:shape id="Freeform: Shape 259" o:spid="_x0000_s1033" style="position:absolute;left:5693;top:1656;width:677;height:895;visibility:visible;mso-wrap-style:square;v-text-anchor:middle" coordsize="67627,89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" path="m58579,19050v-953,-1143,-2286,-2286,-4001,-3334c52959,14669,51054,13716,49054,12764v-2096,-858,-4287,-1525,-6763,-2096c39815,10096,37338,9906,34671,9906v-6858,,-11906,1238,-15050,3810c16478,16288,14859,19812,14859,24194v,2381,476,4381,1333,5905c17145,31623,18478,33052,20479,34100v1905,1143,4381,2095,7239,2952c30575,37910,34004,38767,38005,39624v4572,953,8667,2096,12287,3429c54007,44291,57055,45911,59722,47816v2571,1904,4572,4191,5905,6953c66961,57531,67628,60865,67628,64770v,4191,-858,7906,-2477,10954c63532,78772,61246,81344,58388,83439v-2857,2095,-6096,3620,-9906,4572c44672,88964,40386,89440,35814,89440v-6763,,-13145,-1048,-19241,-3143c10477,84201,4953,81153,,77057l5334,67628v1333,1428,3048,2762,5143,4191c12573,73247,14954,74486,17621,75629v2667,1143,5525,2000,8668,2762c29337,79058,32671,79439,36005,79439v6286,,11144,-1143,14573,-3334c54007,73914,55817,70580,55817,66104v,-2477,-572,-4572,-1715,-6287c52959,58103,51340,56674,49244,55436,47054,54197,44482,53054,41243,52197,38005,51340,34480,50292,30385,49244,25908,48197,22003,47054,18574,45815,15145,44577,12383,43053,10096,41339,7810,39624,6096,37529,4953,35052,3810,32576,3239,29623,3239,26099v,-4191,762,-7906,2381,-11145c7144,11716,9334,9049,12192,6763,14954,4572,18383,2858,22193,1715,26194,572,30385,,34957,v5905,,11335,953,16097,2762c55817,4572,60103,7049,63817,10096r-5238,8954xe" stroked="f">
                              <v:stroke joinstyle="miter"/>
                              <v:path arrowok="t" o:connecttype="custom" o:connectlocs="58579,19050;54578,15716;49054,12764;42291,10668;34671,9906;19621,13716;14859,24194;16192,30099;20479,34100;27718,37052;38005,39624;50292,43053;59722,47816;65627,54769;67628,64770;65151,75724;58388,83439;48482,88011;35814,89440;16573,86297;0,77057;5334,67628;10477,71819;17621,75629;26289,78391;36005,79439;50578,76105;55817,66104;54102,59817;49244,55436;41243,52197;30385,49244;18574,45815;10096,41339;4953,35052;3239,26099;5620,14954;12192,6763;22193,1715;34957,0;51054,2762;63817,10096;58579,19050" o:connectangles="0,0,0,0,0,0,0,0,0,0,0,0,0,0,0,0,0,0,0,0,0,0,0,0,0,0,0,0,0,0,0,0,0,0,0,0,0,0,0,0,0,0,0"/>
                            </v:shape>
                          </v:group>
                          <v:shape id="Freeform: Shape 260" o:spid="_x0000_s1034" style="position:absolute;left:6770;top:1663;width:616;height:894;visibility:visible;mso-wrap-style:square;v-text-anchor:middle" coordsize="61626,89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" path="m16859,89440l,89440,38862,50673r5715,-5905l38862,38767,,,16859,,61627,44768,16859,89440xe" stroked="f">
                            <v:stroke joinstyle="miter"/>
                            <v:path arrowok="t" o:connecttype="custom" o:connectlocs="16859,89440;0,89440;38862,50673;44577,44768;38862,38767;0,0;16859,0;61627,44768;16859,89440" o:connectangles="0,0,0,0,0,0,0,0,0"/>
                          </v:shape>
                          <v:shape id="Freeform: Shape 261" o:spid="_x0000_s1035" style="position:absolute;left:7205;top:1663;width:615;height:894;visibility:visible;mso-wrap-style:square;v-text-anchor:middle" coordsize="61531,89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" path="m16764,89440l,89440,38767,50673r5715,-5905l38767,38767,,,16764,,61532,44768,16764,89440xe" stroked="f">
                            <v:stroke joinstyle="miter"/>
                            <v:path arrowok="t" o:connecttype="custom" o:connectlocs="16764,89440;0,89440;38767,50673;44482,44768;38767,38767;0,0;16764,0;61532,44768;16764,89440" o:connectangles="0,0,0,0,0,0,0,0,0"/>
                          </v:shape>
                        </v:group>
                        <w10:anchorlock/>
                      </v:group>
                    </w:pict>
                  </mc:Fallback>
                </mc:AlternateContent>
              </w:r>
            </w:sdtContent>
          </w:sdt>
        </w:p>
      </w:tc>
    </w:tr>
  </w:tbl>
  <w:p w14:paraId="2FFFA157" w14:textId="77777777" w:rsidR="00784612" w:rsidRDefault="00784612" w:rsidP="00784612">
    <w:pPr>
      <w:pStyle w:val="Header"/>
    </w:pPr>
    <w:r w:rsidRPr="002A20CF">
      <w:rPr>
        <w:noProof/>
        <w:lang w:eastAsia="zh-TW"/>
      </w:rPr>
      <mc:AlternateContent>
        <mc:Choice Requires="wps">
          <w:drawing>
            <wp:inline distT="0" distB="0" distL="0" distR="0" wp14:anchorId="08869C25" wp14:editId="2F20EED1">
              <wp:extent cx="5760000" cy="35466"/>
              <wp:effectExtent l="0" t="0" r="0" b="3175"/>
              <wp:docPr id="21" name="Rectangle 12"/>
              <wp:cNvGraphicFramePr/>
              <a:graphic xmlns:a="http://schemas.openxmlformats.org/drawingml/2006/main">
                <a:graphicData uri="http://schemas.microsoft.com/office/word/2010/wordprocessingShape">
                  <wps:wsp>
                    <wps:cNvSpPr/>
                    <wps:spPr>
                      <a:xfrm>
                        <a:off x="0" y="0"/>
                        <a:ext cx="5760000" cy="35466"/>
                      </a:xfrm>
                      <a:prstGeom prst="rect">
                        <a:avLst/>
                      </a:prstGeom>
                      <a:gradFill flip="none" rotWithShape="0">
                        <a:gsLst>
                          <a:gs pos="58000">
                            <a:srgbClr val="7B185F"/>
                          </a:gs>
                          <a:gs pos="36000">
                            <a:srgbClr val="520FA4"/>
                          </a:gs>
                          <a:gs pos="1000">
                            <a:srgbClr val="0E6264"/>
                          </a:gs>
                          <a:gs pos="18000">
                            <a:srgbClr val="0352A1"/>
                          </a:gs>
                          <a:gs pos="97000">
                            <a:srgbClr val="B3610F"/>
                          </a:gs>
                          <a:gs pos="80000">
                            <a:srgbClr val="A4201B"/>
                          </a:gs>
                        </a:gsLst>
                        <a:lin ang="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F12A404" id="Rectangle 12" o:spid="_x0000_s1026" style="width:453.55pt;height:2.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" fillcolor="#0e6264" stroked="f" strokeweight="2pt">
              <v:fill color2="#b3610f" angle="90" colors="0 #0e6264;655f #0e6264;11796f #0352a1;23593f #520fa4;38011f #7b185f;52429f #a4201b" focus="100%" type="gradient">
                <o:fill v:ext="view" type="gradientUnscaled"/>
              </v:fill>
              <w10:anchorlock/>
            </v:rect>
          </w:pict>
        </mc:Fallback>
      </mc:AlternateContent>
    </w:r>
  </w:p>
  <w:p w14:paraId="7CDD434B" w14:textId="77777777" w:rsidR="00784612" w:rsidRDefault="00784612" w:rsidP="007846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05pt;height:23.15pt" o:bullet="t">
        <v:imagedata r:id="rId1" o:title="attachment"/>
      </v:shape>
    </w:pict>
  </w:numPicBullet>
  <w:abstractNum w:abstractNumId="0" w15:restartNumberingAfterBreak="0">
    <w:nsid w:val="01EB526C"/>
    <w:multiLevelType w:val="multilevel"/>
    <w:tmpl w:val="4FE6B84A"/>
    <w:lvl w:ilvl="0">
      <w:start w:val="1"/>
      <w:numFmt w:val="decimal"/>
      <w:lvlText w:val="%1"/>
      <w:lvlJc w:val="left"/>
      <w:pPr>
        <w:tabs>
          <w:tab w:val="num" w:pos="851"/>
        </w:tabs>
        <w:ind w:left="851" w:hanging="851"/>
      </w:pPr>
      <w:rPr>
        <w:rFonts w:hint="default"/>
        <w:b w:val="0"/>
        <w:i w:val="0"/>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pStyle w:val="Heading5"/>
      <w:suff w:val="nothing"/>
      <w:lvlText w:val=""/>
      <w:lvlJc w:val="left"/>
      <w:pPr>
        <w:ind w:left="0" w:firstLine="0"/>
      </w:pPr>
      <w:rPr>
        <w:rFonts w:hint="default"/>
      </w:rPr>
    </w:lvl>
    <w:lvl w:ilvl="5">
      <w:start w:val="1"/>
      <w:numFmt w:val="upperLetter"/>
      <w:lvlRestart w:val="0"/>
      <w:lvlText w:val="%6"/>
      <w:lvlJc w:val="left"/>
      <w:pPr>
        <w:tabs>
          <w:tab w:val="num" w:pos="851"/>
        </w:tabs>
        <w:ind w:left="851" w:hanging="851"/>
      </w:pPr>
      <w:rPr>
        <w:rFonts w:hint="default"/>
      </w:rPr>
    </w:lvl>
    <w:lvl w:ilvl="6">
      <w:start w:val="1"/>
      <w:numFmt w:val="decimal"/>
      <w:lvlText w:val="%6.%7"/>
      <w:lvlJc w:val="left"/>
      <w:pPr>
        <w:tabs>
          <w:tab w:val="num" w:pos="851"/>
        </w:tabs>
        <w:ind w:left="851" w:hanging="851"/>
      </w:pPr>
      <w:rPr>
        <w:rFonts w:hint="default"/>
      </w:rPr>
    </w:lvl>
    <w:lvl w:ilvl="7">
      <w:start w:val="1"/>
      <w:numFmt w:val="decimal"/>
      <w:lvlText w:val="%6.%7.%8"/>
      <w:lvlJc w:val="left"/>
      <w:pPr>
        <w:tabs>
          <w:tab w:val="num" w:pos="851"/>
        </w:tabs>
        <w:ind w:left="851" w:hanging="851"/>
      </w:pPr>
      <w:rPr>
        <w:rFonts w:hint="default"/>
      </w:rPr>
    </w:lvl>
    <w:lvl w:ilvl="8">
      <w:numFmt w:val="none"/>
      <w:lvlRestart w:val="0"/>
      <w:suff w:val="nothing"/>
      <w:lvlText w:val=""/>
      <w:lvlJc w:val="left"/>
      <w:pPr>
        <w:ind w:left="0" w:firstLine="0"/>
      </w:pPr>
      <w:rPr>
        <w:rFonts w:hint="default"/>
      </w:rPr>
    </w:lvl>
  </w:abstractNum>
  <w:abstractNum w:abstractNumId="1" w15:restartNumberingAfterBreak="0">
    <w:nsid w:val="02047690"/>
    <w:multiLevelType w:val="multilevel"/>
    <w:tmpl w:val="027CC2E4"/>
    <w:lvl w:ilvl="0">
      <w:start w:val="1"/>
      <w:numFmt w:val="decimal"/>
      <w:lvlText w:val="%1."/>
      <w:lvlJc w:val="left"/>
      <w:pPr>
        <w:tabs>
          <w:tab w:val="num" w:pos="357"/>
        </w:tabs>
        <w:ind w:left="360" w:hanging="360"/>
      </w:pPr>
      <w:rPr>
        <w:rFonts w:hint="default"/>
      </w:rPr>
    </w:lvl>
    <w:lvl w:ilvl="1">
      <w:start w:val="1"/>
      <w:numFmt w:val="bullet"/>
      <w:lvlText w:val="–"/>
      <w:lvlJc w:val="left"/>
      <w:pPr>
        <w:tabs>
          <w:tab w:val="num" w:pos="720"/>
        </w:tabs>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B54FA8"/>
    <w:multiLevelType w:val="multilevel"/>
    <w:tmpl w:val="CEE81D44"/>
    <w:numStyleLink w:val="AppendixHeadings"/>
  </w:abstractNum>
  <w:abstractNum w:abstractNumId="3" w15:restartNumberingAfterBreak="0">
    <w:nsid w:val="0CA12192"/>
    <w:multiLevelType w:val="hybridMultilevel"/>
    <w:tmpl w:val="1C9E5A88"/>
    <w:lvl w:ilvl="0" w:tplc="75A808D2">
      <w:start w:val="1"/>
      <w:numFmt w:val="bullet"/>
      <w:lvlText w:val=""/>
      <w:lvlJc w:val="left"/>
      <w:pPr>
        <w:ind w:left="720" w:hanging="360"/>
      </w:pPr>
      <w:rPr>
        <w:rFonts w:ascii="Wingdings 3" w:hAnsi="Wingdings 3" w:hint="default"/>
        <w:color w:val="auto"/>
        <w:position w:val="3"/>
        <w:sz w:val="12"/>
        <w:szCs w:val="1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CD5BE7"/>
    <w:multiLevelType w:val="singleLevel"/>
    <w:tmpl w:val="3CB66A90"/>
    <w:lvl w:ilvl="0">
      <w:start w:val="1"/>
      <w:numFmt w:val="bullet"/>
      <w:pStyle w:val="KeyPoint"/>
      <w:lvlText w:val=""/>
      <w:lvlJc w:val="left"/>
      <w:pPr>
        <w:tabs>
          <w:tab w:val="num" w:pos="284"/>
        </w:tabs>
        <w:ind w:left="284" w:hanging="284"/>
      </w:pPr>
      <w:rPr>
        <w:rFonts w:ascii="Wingdings 3" w:hAnsi="Wingdings 3" w:hint="default"/>
        <w:color w:val="00408A"/>
        <w:position w:val="1"/>
        <w:sz w:val="16"/>
        <w:szCs w:val="16"/>
      </w:rPr>
    </w:lvl>
  </w:abstractNum>
  <w:abstractNum w:abstractNumId="5" w15:restartNumberingAfterBreak="0">
    <w:nsid w:val="101C2341"/>
    <w:multiLevelType w:val="multilevel"/>
    <w:tmpl w:val="3D26552E"/>
    <w:styleLink w:val="DecisionsList"/>
    <w:lvl w:ilvl="0">
      <w:start w:val="1"/>
      <w:numFmt w:val="decimal"/>
      <w:pStyle w:val="DecisionNumber"/>
      <w:lvlText w:val="%1."/>
      <w:lvlJc w:val="left"/>
      <w:pPr>
        <w:tabs>
          <w:tab w:val="num" w:pos="357"/>
        </w:tabs>
        <w:ind w:left="357" w:hanging="357"/>
      </w:pPr>
      <w:rPr>
        <w:rFonts w:hint="default"/>
      </w:rPr>
    </w:lvl>
    <w:lvl w:ilvl="1">
      <w:start w:val="1"/>
      <w:numFmt w:val="bullet"/>
      <w:pStyle w:val="DecisionBullet"/>
      <w:lvlText w:val="–"/>
      <w:lvlJc w:val="left"/>
      <w:pPr>
        <w:tabs>
          <w:tab w:val="num" w:pos="720"/>
        </w:tabs>
        <w:ind w:left="720" w:hanging="363"/>
      </w:pPr>
      <w:rPr>
        <w:rFonts w:ascii="Book Antiqua" w:hAnsi="Book Antiqua" w:hint="default"/>
        <w:color w:val="011D4B" w:themeColor="text2"/>
      </w:rPr>
    </w:lvl>
    <w:lvl w:ilvl="2">
      <w:start w:val="1"/>
      <w:numFmt w:val="lowerLetter"/>
      <w:pStyle w:val="DecisionAlpha"/>
      <w:lvlText w:val="%3."/>
      <w:lvlJc w:val="left"/>
      <w:pPr>
        <w:tabs>
          <w:tab w:val="num" w:pos="1077"/>
        </w:tabs>
        <w:ind w:left="1077" w:hanging="357"/>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3E72AE2"/>
    <w:multiLevelType w:val="multilevel"/>
    <w:tmpl w:val="D9ECC570"/>
    <w:numStyleLink w:val="BulletList"/>
  </w:abstractNum>
  <w:abstractNum w:abstractNumId="7" w15:restartNumberingAfterBreak="0">
    <w:nsid w:val="1A14259C"/>
    <w:multiLevelType w:val="multilevel"/>
    <w:tmpl w:val="51A48D12"/>
    <w:lvl w:ilvl="0">
      <w:start w:val="1"/>
      <w:numFmt w:val="decimal"/>
      <w:lvlText w:val="%1."/>
      <w:lvlJc w:val="left"/>
      <w:pPr>
        <w:tabs>
          <w:tab w:val="num" w:pos="357"/>
        </w:tabs>
        <w:ind w:left="360" w:hanging="360"/>
      </w:pPr>
      <w:rPr>
        <w:rFonts w:hint="default"/>
      </w:rPr>
    </w:lvl>
    <w:lvl w:ilvl="1">
      <w:start w:val="1"/>
      <w:numFmt w:val="bullet"/>
      <w:lvlText w:val="–"/>
      <w:lvlJc w:val="left"/>
      <w:pPr>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AD64D21"/>
    <w:multiLevelType w:val="multilevel"/>
    <w:tmpl w:val="D9ECC570"/>
    <w:styleLink w:val="BulletList"/>
    <w:lvl w:ilvl="0">
      <w:start w:val="1"/>
      <w:numFmt w:val="bullet"/>
      <w:pStyle w:val="ListBullet"/>
      <w:lvlText w:val=""/>
      <w:lvlJc w:val="left"/>
      <w:pPr>
        <w:ind w:left="360" w:hanging="360"/>
      </w:pPr>
      <w:rPr>
        <w:rFonts w:ascii="Symbol" w:hAnsi="Symbol" w:hint="default"/>
        <w:color w:val="011D4B" w:themeColor="text2"/>
        <w:sz w:val="18"/>
      </w:rPr>
    </w:lvl>
    <w:lvl w:ilvl="1">
      <w:start w:val="1"/>
      <w:numFmt w:val="bullet"/>
      <w:pStyle w:val="ListBullet2"/>
      <w:lvlText w:val="—"/>
      <w:lvlJc w:val="left"/>
      <w:pPr>
        <w:tabs>
          <w:tab w:val="num" w:pos="720"/>
        </w:tabs>
        <w:ind w:left="720" w:hanging="360"/>
      </w:pPr>
      <w:rPr>
        <w:rFonts w:ascii="Book Antiqua" w:hAnsi="Book Antiqua" w:hint="default"/>
        <w:color w:val="011D4B" w:themeColor="text2"/>
      </w:rPr>
    </w:lvl>
    <w:lvl w:ilvl="2">
      <w:start w:val="1"/>
      <w:numFmt w:val="bullet"/>
      <w:pStyle w:val="ListBullet3"/>
      <w:lvlText w:val=""/>
      <w:lvlJc w:val="left"/>
      <w:pPr>
        <w:ind w:left="1080" w:hanging="360"/>
      </w:pPr>
      <w:rPr>
        <w:rFonts w:ascii="Symbol" w:hAnsi="Symbol" w:hint="default"/>
        <w:color w:val="A0A09A"/>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E1E28E7"/>
    <w:multiLevelType w:val="multilevel"/>
    <w:tmpl w:val="F552EC30"/>
    <w:styleLink w:val="ChapterNumbering"/>
    <w:lvl w:ilvl="0">
      <w:start w:val="1"/>
      <w:numFmt w:val="decimal"/>
      <w:pStyle w:val="Heading1"/>
      <w:lvlText w:val="%1"/>
      <w:lvlJc w:val="left"/>
      <w:pPr>
        <w:tabs>
          <w:tab w:val="num" w:pos="720"/>
        </w:tabs>
        <w:ind w:left="720" w:hanging="720"/>
      </w:pPr>
      <w:rPr>
        <w:rFonts w:hint="default"/>
        <w:color w:val="1C355E" w:themeColor="accent1"/>
      </w:rPr>
    </w:lvl>
    <w:lvl w:ilvl="1">
      <w:start w:val="1"/>
      <w:numFmt w:val="decimal"/>
      <w:pStyle w:val="Heading2"/>
      <w:lvlText w:val="%1.%2"/>
      <w:lvlJc w:val="left"/>
      <w:pPr>
        <w:tabs>
          <w:tab w:val="num" w:pos="720"/>
        </w:tabs>
        <w:ind w:left="720" w:hanging="720"/>
      </w:pPr>
      <w:rPr>
        <w:rFonts w:hint="default"/>
      </w:rPr>
    </w:lvl>
    <w:lvl w:ilvl="2">
      <w:start w:val="1"/>
      <w:numFmt w:val="decimal"/>
      <w:lvlRestart w:val="1"/>
      <w:pStyle w:val="Heading3"/>
      <w:lvlText w:val="%1.%2.%3"/>
      <w:lvlJc w:val="left"/>
      <w:pPr>
        <w:tabs>
          <w:tab w:val="num" w:pos="720"/>
        </w:tabs>
        <w:ind w:left="720" w:hanging="720"/>
      </w:pPr>
      <w:rPr>
        <w:rFonts w:hint="default"/>
      </w:rPr>
    </w:lvl>
    <w:lvl w:ilvl="3">
      <w:start w:val="1"/>
      <w:numFmt w:val="none"/>
      <w:lvlRestart w:val="1"/>
      <w:suff w:val="space"/>
      <w:lvlText w:val=""/>
      <w:lvlJc w:val="left"/>
      <w:pPr>
        <w:ind w:left="0" w:firstLine="0"/>
      </w:pPr>
      <w:rPr>
        <w:rFonts w:hint="default"/>
      </w:rPr>
    </w:lvl>
    <w:lvl w:ilvl="4">
      <w:start w:val="1"/>
      <w:numFmt w:val="none"/>
      <w:lvlRestart w:val="1"/>
      <w:suff w:val="space"/>
      <w:lvlText w:val=""/>
      <w:lvlJc w:val="left"/>
      <w:pPr>
        <w:ind w:left="0" w:firstLine="0"/>
      </w:pPr>
      <w:rPr>
        <w:rFonts w:hint="default"/>
      </w:rPr>
    </w:lvl>
    <w:lvl w:ilvl="5">
      <w:start w:val="1"/>
      <w:numFmt w:val="none"/>
      <w:lvlRestart w:val="2"/>
      <w:lvlText w:val=""/>
      <w:lvlJc w:val="left"/>
      <w:pPr>
        <w:tabs>
          <w:tab w:val="num" w:pos="720"/>
        </w:tabs>
        <w:ind w:left="720" w:hanging="720"/>
      </w:pPr>
      <w:rPr>
        <w:rFonts w:hint="default"/>
      </w:rPr>
    </w:lvl>
    <w:lvl w:ilvl="6">
      <w:start w:val="1"/>
      <w:numFmt w:val="none"/>
      <w:lvlRestart w:val="3"/>
      <w:suff w:val="space"/>
      <w:lvlText w:val=""/>
      <w:lvlJc w:val="left"/>
      <w:pPr>
        <w:ind w:left="0" w:firstLine="0"/>
      </w:pPr>
      <w:rPr>
        <w:rFonts w:hint="default"/>
        <w:b w:val="0"/>
        <w:i w:val="0"/>
      </w:rPr>
    </w:lvl>
    <w:lvl w:ilvl="7">
      <w:start w:val="1"/>
      <w:numFmt w:val="none"/>
      <w:lvlRestart w:val="4"/>
      <w:suff w:val="space"/>
      <w:lvlText w:val=""/>
      <w:lvlJc w:val="left"/>
      <w:pPr>
        <w:ind w:left="0" w:firstLine="0"/>
      </w:pPr>
      <w:rPr>
        <w:rFonts w:hint="default"/>
        <w:b w:val="0"/>
        <w:i w:val="0"/>
      </w:rPr>
    </w:lvl>
    <w:lvl w:ilvl="8">
      <w:start w:val="1"/>
      <w:numFmt w:val="none"/>
      <w:lvlRestart w:val="5"/>
      <w:suff w:val="space"/>
      <w:lvlText w:val=""/>
      <w:lvlJc w:val="left"/>
      <w:pPr>
        <w:ind w:left="0" w:firstLine="0"/>
      </w:pPr>
      <w:rPr>
        <w:rFonts w:hint="default"/>
        <w:b w:val="0"/>
        <w:i w:val="0"/>
      </w:rPr>
    </w:lvl>
  </w:abstractNum>
  <w:abstractNum w:abstractNumId="10" w15:restartNumberingAfterBreak="0">
    <w:nsid w:val="2A000D80"/>
    <w:multiLevelType w:val="multilevel"/>
    <w:tmpl w:val="51A48D12"/>
    <w:lvl w:ilvl="0">
      <w:start w:val="1"/>
      <w:numFmt w:val="decimal"/>
      <w:lvlText w:val="%1."/>
      <w:lvlJc w:val="left"/>
      <w:pPr>
        <w:tabs>
          <w:tab w:val="num" w:pos="357"/>
        </w:tabs>
        <w:ind w:left="360" w:hanging="360"/>
      </w:pPr>
      <w:rPr>
        <w:rFonts w:hint="default"/>
      </w:rPr>
    </w:lvl>
    <w:lvl w:ilvl="1">
      <w:start w:val="1"/>
      <w:numFmt w:val="bullet"/>
      <w:lvlText w:val="–"/>
      <w:lvlJc w:val="left"/>
      <w:pPr>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EE7132F"/>
    <w:multiLevelType w:val="multilevel"/>
    <w:tmpl w:val="9C8C2400"/>
    <w:numStyleLink w:val="TableBullets"/>
  </w:abstractNum>
  <w:abstractNum w:abstractNumId="12" w15:restartNumberingAfterBreak="0">
    <w:nsid w:val="32536408"/>
    <w:multiLevelType w:val="multilevel"/>
    <w:tmpl w:val="CEE6E7F8"/>
    <w:lvl w:ilvl="0">
      <w:start w:val="1"/>
      <w:numFmt w:val="decimal"/>
      <w:lvlText w:val="%1"/>
      <w:lvlJc w:val="left"/>
      <w:pPr>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3C24D51"/>
    <w:multiLevelType w:val="multilevel"/>
    <w:tmpl w:val="ADD08BA8"/>
    <w:styleLink w:val="Numbering"/>
    <w:lvl w:ilvl="0">
      <w:start w:val="1"/>
      <w:numFmt w:val="decimal"/>
      <w:pStyle w:val="ListNumber"/>
      <w:lvlText w:val="%1."/>
      <w:lvlJc w:val="left"/>
      <w:pPr>
        <w:tabs>
          <w:tab w:val="num" w:pos="357"/>
        </w:tabs>
        <w:ind w:left="360" w:hanging="360"/>
      </w:pPr>
      <w:rPr>
        <w:rFonts w:hint="default"/>
      </w:rPr>
    </w:lvl>
    <w:lvl w:ilvl="1">
      <w:start w:val="1"/>
      <w:numFmt w:val="lowerLetter"/>
      <w:pStyle w:val="ListNumber2"/>
      <w:lvlText w:val="%2."/>
      <w:lvlJc w:val="left"/>
      <w:pPr>
        <w:tabs>
          <w:tab w:val="num" w:pos="720"/>
        </w:tabs>
        <w:ind w:left="720" w:hanging="360"/>
      </w:pPr>
      <w:rPr>
        <w:rFonts w:hint="default"/>
      </w:rPr>
    </w:lvl>
    <w:lvl w:ilvl="2">
      <w:start w:val="1"/>
      <w:numFmt w:val="lowerRoman"/>
      <w:pStyle w:val="ListNumber3"/>
      <w:lvlText w:val="%3"/>
      <w:lvlJc w:val="left"/>
      <w:pPr>
        <w:tabs>
          <w:tab w:val="num" w:pos="1077"/>
        </w:tabs>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53909DA"/>
    <w:multiLevelType w:val="multilevel"/>
    <w:tmpl w:val="CEE81D44"/>
    <w:numStyleLink w:val="AppendixHeadings"/>
  </w:abstractNum>
  <w:abstractNum w:abstractNumId="15" w15:restartNumberingAfterBreak="0">
    <w:nsid w:val="36DC4A7E"/>
    <w:multiLevelType w:val="multilevel"/>
    <w:tmpl w:val="CEE81D44"/>
    <w:styleLink w:val="AppendixHeadings"/>
    <w:lvl w:ilvl="0">
      <w:start w:val="1"/>
      <w:numFmt w:val="upperLetter"/>
      <w:pStyle w:val="Heading6"/>
      <w:lvlText w:val="%1"/>
      <w:lvlJc w:val="left"/>
      <w:pPr>
        <w:tabs>
          <w:tab w:val="num" w:pos="720"/>
        </w:tabs>
        <w:ind w:left="720" w:hanging="720"/>
      </w:pPr>
      <w:rPr>
        <w:rFonts w:hint="default"/>
      </w:rPr>
    </w:lvl>
    <w:lvl w:ilvl="1">
      <w:start w:val="1"/>
      <w:numFmt w:val="decimal"/>
      <w:pStyle w:val="Heading7"/>
      <w:lvlText w:val="%1.%2"/>
      <w:lvlJc w:val="left"/>
      <w:pPr>
        <w:tabs>
          <w:tab w:val="num" w:pos="720"/>
        </w:tabs>
        <w:ind w:left="720" w:hanging="720"/>
      </w:pPr>
      <w:rPr>
        <w:rFonts w:hint="default"/>
      </w:rPr>
    </w:lvl>
    <w:lvl w:ilvl="2">
      <w:start w:val="1"/>
      <w:numFmt w:val="decimal"/>
      <w:lvlRestart w:val="1"/>
      <w:pStyle w:val="Heading8"/>
      <w:lvlText w:val="%1.%2.%3"/>
      <w:lvlJc w:val="left"/>
      <w:pPr>
        <w:tabs>
          <w:tab w:val="num" w:pos="720"/>
        </w:tabs>
        <w:ind w:left="720" w:hanging="720"/>
      </w:pPr>
      <w:rPr>
        <w:rFonts w:hint="default"/>
      </w:rPr>
    </w:lvl>
    <w:lvl w:ilvl="3">
      <w:start w:val="1"/>
      <w:numFmt w:val="none"/>
      <w:lvlRestart w:val="1"/>
      <w:suff w:val="space"/>
      <w:lvlText w:val=""/>
      <w:lvlJc w:val="left"/>
      <w:pPr>
        <w:ind w:left="0" w:firstLine="0"/>
      </w:pPr>
      <w:rPr>
        <w:rFonts w:hint="default"/>
      </w:rPr>
    </w:lvl>
    <w:lvl w:ilvl="4">
      <w:start w:val="1"/>
      <w:numFmt w:val="none"/>
      <w:lvlRestart w:val="1"/>
      <w:suff w:val="space"/>
      <w:lvlText w:val=""/>
      <w:lvlJc w:val="left"/>
      <w:pPr>
        <w:ind w:left="0" w:firstLine="0"/>
      </w:pPr>
      <w:rPr>
        <w:rFonts w:hint="default"/>
      </w:rPr>
    </w:lvl>
    <w:lvl w:ilvl="5">
      <w:start w:val="1"/>
      <w:numFmt w:val="none"/>
      <w:lvlRestart w:val="2"/>
      <w:lvlText w:val=""/>
      <w:lvlJc w:val="left"/>
      <w:pPr>
        <w:tabs>
          <w:tab w:val="num" w:pos="720"/>
        </w:tabs>
        <w:ind w:left="720" w:hanging="720"/>
      </w:pPr>
      <w:rPr>
        <w:rFonts w:hint="default"/>
      </w:rPr>
    </w:lvl>
    <w:lvl w:ilvl="6">
      <w:start w:val="1"/>
      <w:numFmt w:val="none"/>
      <w:lvlRestart w:val="5"/>
      <w:suff w:val="space"/>
      <w:lvlText w:val=""/>
      <w:lvlJc w:val="left"/>
      <w:pPr>
        <w:ind w:left="0" w:firstLine="0"/>
      </w:pPr>
      <w:rPr>
        <w:rFonts w:hint="default"/>
        <w:b w:val="0"/>
        <w:i w:val="0"/>
      </w:rPr>
    </w:lvl>
    <w:lvl w:ilvl="7">
      <w:start w:val="1"/>
      <w:numFmt w:val="none"/>
      <w:lvlRestart w:val="4"/>
      <w:suff w:val="space"/>
      <w:lvlText w:val=""/>
      <w:lvlJc w:val="left"/>
      <w:pPr>
        <w:ind w:left="0" w:firstLine="0"/>
      </w:pPr>
      <w:rPr>
        <w:rFonts w:hint="default"/>
        <w:b w:val="0"/>
        <w:i w:val="0"/>
      </w:rPr>
    </w:lvl>
    <w:lvl w:ilvl="8">
      <w:start w:val="1"/>
      <w:numFmt w:val="none"/>
      <w:lvlRestart w:val="3"/>
      <w:suff w:val="space"/>
      <w:lvlText w:val=""/>
      <w:lvlJc w:val="left"/>
      <w:pPr>
        <w:ind w:left="0" w:firstLine="0"/>
      </w:pPr>
      <w:rPr>
        <w:rFonts w:hint="default"/>
        <w:b w:val="0"/>
        <w:i w:val="0"/>
      </w:rPr>
    </w:lvl>
  </w:abstractNum>
  <w:abstractNum w:abstractNumId="16" w15:restartNumberingAfterBreak="0">
    <w:nsid w:val="38014574"/>
    <w:multiLevelType w:val="multilevel"/>
    <w:tmpl w:val="BFDAAED0"/>
    <w:styleLink w:val="CaptioningList"/>
    <w:lvl w:ilvl="0">
      <w:start w:val="1"/>
      <w:numFmt w:val="none"/>
      <w:pStyle w:val="Caption"/>
      <w:suff w:val="nothing"/>
      <w:lvlText w:val=""/>
      <w:lvlJc w:val="left"/>
      <w:pPr>
        <w:ind w:left="0" w:firstLine="0"/>
      </w:pPr>
      <w:rPr>
        <w:rFonts w:hint="default"/>
      </w:rPr>
    </w:lvl>
    <w:lvl w:ilvl="1">
      <w:start w:val="1"/>
      <w:numFmt w:val="lowerLetter"/>
      <w:pStyle w:val="NoteNumber"/>
      <w:suff w:val="space"/>
      <w:lvlText w:val="%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8512BC8"/>
    <w:multiLevelType w:val="hybridMultilevel"/>
    <w:tmpl w:val="A7D29F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9CB706B"/>
    <w:multiLevelType w:val="hybridMultilevel"/>
    <w:tmpl w:val="C1789C30"/>
    <w:lvl w:ilvl="0" w:tplc="7964817E">
      <w:start w:val="1"/>
      <w:numFmt w:val="decimal"/>
      <w:pStyle w:val="Heading4"/>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pStyle w:val="Heading9"/>
      <w:lvlText w:val="%9."/>
      <w:lvlJc w:val="right"/>
      <w:pPr>
        <w:ind w:left="6480" w:hanging="180"/>
      </w:pPr>
    </w:lvl>
  </w:abstractNum>
  <w:abstractNum w:abstractNumId="19" w15:restartNumberingAfterBreak="0">
    <w:nsid w:val="3F573F0F"/>
    <w:multiLevelType w:val="multilevel"/>
    <w:tmpl w:val="051C5C1A"/>
    <w:lvl w:ilvl="0">
      <w:start w:val="1"/>
      <w:numFmt w:val="decimal"/>
      <w:lvlText w:val="%1."/>
      <w:lvlJc w:val="left"/>
      <w:pPr>
        <w:tabs>
          <w:tab w:val="num" w:pos="357"/>
        </w:tabs>
        <w:ind w:left="360" w:hanging="360"/>
      </w:pPr>
      <w:rPr>
        <w:rFonts w:hint="default"/>
      </w:rPr>
    </w:lvl>
    <w:lvl w:ilvl="1">
      <w:start w:val="1"/>
      <w:numFmt w:val="bullet"/>
      <w:lvlText w:val="–"/>
      <w:lvlJc w:val="left"/>
      <w:pPr>
        <w:tabs>
          <w:tab w:val="num" w:pos="720"/>
        </w:tabs>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12310DB"/>
    <w:multiLevelType w:val="multilevel"/>
    <w:tmpl w:val="027CC2E4"/>
    <w:lvl w:ilvl="0">
      <w:start w:val="1"/>
      <w:numFmt w:val="decimal"/>
      <w:lvlText w:val="%1."/>
      <w:lvlJc w:val="left"/>
      <w:pPr>
        <w:tabs>
          <w:tab w:val="num" w:pos="357"/>
        </w:tabs>
        <w:ind w:left="360" w:hanging="360"/>
      </w:pPr>
      <w:rPr>
        <w:rFonts w:hint="default"/>
      </w:rPr>
    </w:lvl>
    <w:lvl w:ilvl="1">
      <w:start w:val="1"/>
      <w:numFmt w:val="bullet"/>
      <w:lvlText w:val="–"/>
      <w:lvlJc w:val="left"/>
      <w:pPr>
        <w:tabs>
          <w:tab w:val="num" w:pos="720"/>
        </w:tabs>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9C96CFD"/>
    <w:multiLevelType w:val="multilevel"/>
    <w:tmpl w:val="DF0C66F2"/>
    <w:styleLink w:val="CaptionNumbering"/>
    <w:lvl w:ilvl="0">
      <w:start w:val="1"/>
      <w:numFmt w:val="none"/>
      <w:suff w:val="nothing"/>
      <w:lvlText w:val=""/>
      <w:lvlJc w:val="left"/>
      <w:pPr>
        <w:ind w:left="1134" w:hanging="1134"/>
      </w:pPr>
      <w:rPr>
        <w:rFonts w:hint="default"/>
      </w:rPr>
    </w:lvl>
    <w:lvl w:ilvl="1">
      <w:start w:val="1"/>
      <w:numFmt w:val="none"/>
      <w:suff w:val="nothing"/>
      <w:lvlText w:val=""/>
      <w:lvlJc w:val="left"/>
      <w:pPr>
        <w:ind w:left="1134" w:hanging="1134"/>
      </w:pPr>
      <w:rPr>
        <w:rFonts w:hint="default"/>
      </w:rPr>
    </w:lvl>
    <w:lvl w:ilvl="2">
      <w:start w:val="1"/>
      <w:numFmt w:val="none"/>
      <w:suff w:val="nothing"/>
      <w:lvlText w:val=""/>
      <w:lvlJc w:val="left"/>
      <w:pPr>
        <w:ind w:left="1134" w:hanging="1134"/>
      </w:pPr>
      <w:rPr>
        <w:rFonts w:hint="default"/>
      </w:rPr>
    </w:lvl>
    <w:lvl w:ilvl="3">
      <w:start w:val="1"/>
      <w:numFmt w:val="lowerLetter"/>
      <w:lvlText w:val="%4"/>
      <w:lvlJc w:val="left"/>
      <w:pPr>
        <w:tabs>
          <w:tab w:val="num" w:pos="170"/>
        </w:tabs>
        <w:ind w:left="0" w:firstLine="0"/>
      </w:pPr>
      <w:rPr>
        <w:rFonts w:hint="default"/>
        <w:b/>
        <w:i w:val="0"/>
      </w:rPr>
    </w:lvl>
    <w:lvl w:ilvl="4">
      <w:start w:val="1"/>
      <w:numFmt w:val="lowerLetter"/>
      <w:lvlText w:val="%5"/>
      <w:lvlJc w:val="left"/>
      <w:pPr>
        <w:tabs>
          <w:tab w:val="num" w:pos="170"/>
        </w:tabs>
        <w:ind w:left="0" w:firstLine="0"/>
      </w:pPr>
      <w:rPr>
        <w:rFonts w:hint="default"/>
        <w:b/>
        <w:i w:val="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CAD3E1C"/>
    <w:multiLevelType w:val="hybridMultilevel"/>
    <w:tmpl w:val="CA746BD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6647166"/>
    <w:multiLevelType w:val="multilevel"/>
    <w:tmpl w:val="9C8C2400"/>
    <w:styleLink w:val="TableBullets"/>
    <w:lvl w:ilvl="0">
      <w:start w:val="1"/>
      <w:numFmt w:val="bullet"/>
      <w:pStyle w:val="TableListBullet"/>
      <w:lvlText w:val=""/>
      <w:lvlJc w:val="left"/>
      <w:pPr>
        <w:tabs>
          <w:tab w:val="num" w:pos="227"/>
        </w:tabs>
        <w:ind w:left="227" w:hanging="227"/>
      </w:pPr>
      <w:rPr>
        <w:rFonts w:ascii="Symbol" w:hAnsi="Symbol" w:hint="default"/>
        <w:color w:val="1C355E" w:themeColor="accent1"/>
        <w:sz w:val="14"/>
      </w:rPr>
    </w:lvl>
    <w:lvl w:ilvl="1">
      <w:start w:val="1"/>
      <w:numFmt w:val="bullet"/>
      <w:pStyle w:val="TableListBullet2"/>
      <w:lvlText w:val="–"/>
      <w:lvlJc w:val="left"/>
      <w:pPr>
        <w:tabs>
          <w:tab w:val="num" w:pos="454"/>
        </w:tabs>
        <w:ind w:left="454" w:hanging="227"/>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C05661A"/>
    <w:multiLevelType w:val="multilevel"/>
    <w:tmpl w:val="CEE81D44"/>
    <w:numStyleLink w:val="AppendixHeadings"/>
  </w:abstractNum>
  <w:abstractNum w:abstractNumId="25" w15:restartNumberingAfterBreak="0">
    <w:nsid w:val="6ADC5000"/>
    <w:multiLevelType w:val="hybridMultilevel"/>
    <w:tmpl w:val="B4B4CAB4"/>
    <w:lvl w:ilvl="0" w:tplc="21E832AA">
      <w:start w:val="1"/>
      <w:numFmt w:val="bullet"/>
      <w:lvlText w:val=""/>
      <w:lvlJc w:val="left"/>
      <w:pPr>
        <w:ind w:left="360" w:hanging="360"/>
      </w:pPr>
      <w:rPr>
        <w:rFonts w:ascii="Wingdings 3" w:hAnsi="Wingdings 3" w:hint="default"/>
        <w:color w:val="011D4B" w:themeColor="text2"/>
        <w:position w:val="3"/>
        <w:sz w:val="14"/>
        <w:szCs w:val="1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A0C61C1"/>
    <w:multiLevelType w:val="multilevel"/>
    <w:tmpl w:val="EEDC138A"/>
    <w:lvl w:ilvl="0">
      <w:start w:val="1"/>
      <w:numFmt w:val="decimal"/>
      <w:lvlText w:val="%1."/>
      <w:lvlJc w:val="left"/>
      <w:pPr>
        <w:tabs>
          <w:tab w:val="num" w:pos="357"/>
        </w:tabs>
        <w:ind w:left="360" w:hanging="360"/>
      </w:pPr>
      <w:rPr>
        <w:rFonts w:hint="default"/>
      </w:rPr>
    </w:lvl>
    <w:lvl w:ilvl="1">
      <w:start w:val="1"/>
      <w:numFmt w:val="bullet"/>
      <w:lvlText w:val="–"/>
      <w:lvlJc w:val="left"/>
      <w:pPr>
        <w:tabs>
          <w:tab w:val="num" w:pos="720"/>
        </w:tabs>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862359993">
    <w:abstractNumId w:val="15"/>
  </w:num>
  <w:num w:numId="2" w16cid:durableId="1113205779">
    <w:abstractNumId w:val="8"/>
  </w:num>
  <w:num w:numId="3" w16cid:durableId="725035647">
    <w:abstractNumId w:val="21"/>
  </w:num>
  <w:num w:numId="4" w16cid:durableId="365298776">
    <w:abstractNumId w:val="9"/>
    <w:lvlOverride w:ilvl="0">
      <w:lvl w:ilvl="0">
        <w:start w:val="1"/>
        <w:numFmt w:val="decimal"/>
        <w:pStyle w:val="Heading1"/>
        <w:lvlText w:val="%1"/>
        <w:lvlJc w:val="left"/>
        <w:pPr>
          <w:tabs>
            <w:tab w:val="num" w:pos="720"/>
          </w:tabs>
          <w:ind w:left="720" w:hanging="720"/>
        </w:pPr>
        <w:rPr>
          <w:rFonts w:hint="default"/>
          <w:color w:val="1C355E" w:themeColor="accent1"/>
        </w:rPr>
      </w:lvl>
    </w:lvlOverride>
  </w:num>
  <w:num w:numId="5" w16cid:durableId="1182427045">
    <w:abstractNumId w:val="19"/>
  </w:num>
  <w:num w:numId="6" w16cid:durableId="518856062">
    <w:abstractNumId w:val="0"/>
  </w:num>
  <w:num w:numId="7" w16cid:durableId="1423070342">
    <w:abstractNumId w:val="4"/>
  </w:num>
  <w:num w:numId="8" w16cid:durableId="110831136">
    <w:abstractNumId w:val="13"/>
  </w:num>
  <w:num w:numId="9" w16cid:durableId="1917401171">
    <w:abstractNumId w:val="20"/>
  </w:num>
  <w:num w:numId="10" w16cid:durableId="633294561">
    <w:abstractNumId w:val="23"/>
  </w:num>
  <w:num w:numId="11" w16cid:durableId="562371275">
    <w:abstractNumId w:val="19"/>
  </w:num>
  <w:num w:numId="12" w16cid:durableId="769738417">
    <w:abstractNumId w:val="26"/>
  </w:num>
  <w:num w:numId="13" w16cid:durableId="1374844326">
    <w:abstractNumId w:val="26"/>
  </w:num>
  <w:num w:numId="14" w16cid:durableId="530142873">
    <w:abstractNumId w:val="6"/>
  </w:num>
  <w:num w:numId="15" w16cid:durableId="1773548033">
    <w:abstractNumId w:val="13"/>
  </w:num>
  <w:num w:numId="16" w16cid:durableId="1900242599">
    <w:abstractNumId w:val="7"/>
  </w:num>
  <w:num w:numId="17" w16cid:durableId="1945570243">
    <w:abstractNumId w:val="10"/>
  </w:num>
  <w:num w:numId="18" w16cid:durableId="1299072299">
    <w:abstractNumId w:val="1"/>
  </w:num>
  <w:num w:numId="19" w16cid:durableId="1586920031">
    <w:abstractNumId w:val="12"/>
  </w:num>
  <w:num w:numId="20" w16cid:durableId="152648939">
    <w:abstractNumId w:val="11"/>
  </w:num>
  <w:num w:numId="21" w16cid:durableId="560410661">
    <w:abstractNumId w:val="9"/>
  </w:num>
  <w:num w:numId="22" w16cid:durableId="30571234">
    <w:abstractNumId w:val="24"/>
    <w:lvlOverride w:ilvl="0">
      <w:lvl w:ilvl="0">
        <w:start w:val="1"/>
        <w:numFmt w:val="upperLetter"/>
        <w:lvlText w:val="%1"/>
        <w:lvlJc w:val="left"/>
        <w:pPr>
          <w:tabs>
            <w:tab w:val="num" w:pos="720"/>
          </w:tabs>
          <w:ind w:left="720" w:hanging="7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stylisticSets/>
          <w14:cntxtAlts w14:val="0"/>
        </w:rPr>
      </w:lvl>
    </w:lvlOverride>
  </w:num>
  <w:num w:numId="23" w16cid:durableId="1717731038">
    <w:abstractNumId w:val="5"/>
  </w:num>
  <w:num w:numId="24" w16cid:durableId="1380739374">
    <w:abstractNumId w:val="5"/>
  </w:num>
  <w:num w:numId="25" w16cid:durableId="418331859">
    <w:abstractNumId w:val="5"/>
  </w:num>
  <w:num w:numId="26" w16cid:durableId="298927490">
    <w:abstractNumId w:val="5"/>
  </w:num>
  <w:num w:numId="27" w16cid:durableId="731585584">
    <w:abstractNumId w:val="5"/>
  </w:num>
  <w:num w:numId="28" w16cid:durableId="678657046">
    <w:abstractNumId w:val="5"/>
  </w:num>
  <w:num w:numId="29" w16cid:durableId="1063068074">
    <w:abstractNumId w:val="5"/>
  </w:num>
  <w:num w:numId="30" w16cid:durableId="1460538517">
    <w:abstractNumId w:val="5"/>
  </w:num>
  <w:num w:numId="31" w16cid:durableId="1398816302">
    <w:abstractNumId w:val="22"/>
  </w:num>
  <w:num w:numId="32" w16cid:durableId="1426533300">
    <w:abstractNumId w:val="16"/>
  </w:num>
  <w:num w:numId="33" w16cid:durableId="728191150">
    <w:abstractNumId w:val="16"/>
  </w:num>
  <w:num w:numId="34" w16cid:durableId="345332469">
    <w:abstractNumId w:val="16"/>
  </w:num>
  <w:num w:numId="35" w16cid:durableId="1445155367">
    <w:abstractNumId w:val="15"/>
  </w:num>
  <w:num w:numId="36" w16cid:durableId="35814072">
    <w:abstractNumId w:val="14"/>
  </w:num>
  <w:num w:numId="37" w16cid:durableId="448158782">
    <w:abstractNumId w:val="14"/>
  </w:num>
  <w:num w:numId="38" w16cid:durableId="1975402681">
    <w:abstractNumId w:val="14"/>
  </w:num>
  <w:num w:numId="39" w16cid:durableId="573053168">
    <w:abstractNumId w:val="16"/>
  </w:num>
  <w:num w:numId="40" w16cid:durableId="1492331524">
    <w:abstractNumId w:val="9"/>
  </w:num>
  <w:num w:numId="41" w16cid:durableId="527060331">
    <w:abstractNumId w:val="9"/>
  </w:num>
  <w:num w:numId="42" w16cid:durableId="1133794489">
    <w:abstractNumId w:val="9"/>
  </w:num>
  <w:num w:numId="43" w16cid:durableId="321007281">
    <w:abstractNumId w:val="2"/>
  </w:num>
  <w:num w:numId="44" w16cid:durableId="1715495474">
    <w:abstractNumId w:val="3"/>
  </w:num>
  <w:num w:numId="45" w16cid:durableId="1879775620">
    <w:abstractNumId w:val="18"/>
  </w:num>
  <w:num w:numId="46" w16cid:durableId="337076635">
    <w:abstractNumId w:val="17"/>
  </w:num>
  <w:num w:numId="47" w16cid:durableId="441152928">
    <w:abstractNumId w:val="2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forms" w:enforcement="1" w:cryptProviderType="rsaAES" w:cryptAlgorithmClass="hash" w:cryptAlgorithmType="typeAny" w:cryptAlgorithmSid="14" w:cryptSpinCount="100000" w:hash="4cdJXzaZQEarYI1LPIf6b0C6RmdnrIGHFnpFu8IuhqBBdBBQT6jGsKisd1RaYca97HWcqVS5czKCqw/BngEQ/w==" w:salt="ZcrVn5kFG1gsFwU+0OQLyQ=="/>
  <w:defaultTabStop w:val="284"/>
  <w:hyphenationZone w:val="425"/>
  <w:drawingGridHorizontalSpacing w:val="120"/>
  <w:displayHorizontalDrawingGridEvery w:val="2"/>
  <w:displayVerticalDrawingGridEvery w:val="2"/>
  <w:noPunctuationKerning/>
  <w:characterSpacingControl w:val="doNotCompress"/>
  <w:hdrShapeDefaults>
    <o:shapedefaults v:ext="edit" spidmax="2050">
      <o:colormru v:ext="edit" colors="#001c52,#b6c400,#dc0000,maroon,#6cb07e,#2c90ce,#eed084,#ccf"/>
    </o:shapedefaults>
  </w:hdrShapeDefaults>
  <w:footnotePr>
    <w:numFmt w:val="lowerLette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Reference" w:val=" "/>
    <w:docVar w:name="OfficeIni" w:val="Melbourne.ini"/>
  </w:docVars>
  <w:rsids>
    <w:rsidRoot w:val="00FF34AC"/>
    <w:rsid w:val="00000125"/>
    <w:rsid w:val="00000EF3"/>
    <w:rsid w:val="00001273"/>
    <w:rsid w:val="00001662"/>
    <w:rsid w:val="000029E9"/>
    <w:rsid w:val="00002AA9"/>
    <w:rsid w:val="00002BF5"/>
    <w:rsid w:val="0000307A"/>
    <w:rsid w:val="000039BE"/>
    <w:rsid w:val="00003B27"/>
    <w:rsid w:val="00003F4B"/>
    <w:rsid w:val="00005407"/>
    <w:rsid w:val="00006FE5"/>
    <w:rsid w:val="00010DFB"/>
    <w:rsid w:val="00012AF9"/>
    <w:rsid w:val="00012DAC"/>
    <w:rsid w:val="000137B0"/>
    <w:rsid w:val="000137B6"/>
    <w:rsid w:val="0001482D"/>
    <w:rsid w:val="000159F6"/>
    <w:rsid w:val="00015C1D"/>
    <w:rsid w:val="0001691C"/>
    <w:rsid w:val="000176A3"/>
    <w:rsid w:val="00020065"/>
    <w:rsid w:val="00021685"/>
    <w:rsid w:val="000217C3"/>
    <w:rsid w:val="000217CF"/>
    <w:rsid w:val="0002202A"/>
    <w:rsid w:val="00022210"/>
    <w:rsid w:val="00022BD0"/>
    <w:rsid w:val="00023A7F"/>
    <w:rsid w:val="000243C4"/>
    <w:rsid w:val="00025B09"/>
    <w:rsid w:val="00025BD5"/>
    <w:rsid w:val="0002662E"/>
    <w:rsid w:val="000267A5"/>
    <w:rsid w:val="00027A68"/>
    <w:rsid w:val="00027E0A"/>
    <w:rsid w:val="00027F8A"/>
    <w:rsid w:val="00030162"/>
    <w:rsid w:val="0003034C"/>
    <w:rsid w:val="0003040E"/>
    <w:rsid w:val="00030D91"/>
    <w:rsid w:val="00031876"/>
    <w:rsid w:val="00031FC4"/>
    <w:rsid w:val="00032B89"/>
    <w:rsid w:val="000337DC"/>
    <w:rsid w:val="000339B1"/>
    <w:rsid w:val="00033CF5"/>
    <w:rsid w:val="00034430"/>
    <w:rsid w:val="00034510"/>
    <w:rsid w:val="00034813"/>
    <w:rsid w:val="000359E7"/>
    <w:rsid w:val="000360F6"/>
    <w:rsid w:val="0003638F"/>
    <w:rsid w:val="00036646"/>
    <w:rsid w:val="00036F27"/>
    <w:rsid w:val="00036F74"/>
    <w:rsid w:val="00040067"/>
    <w:rsid w:val="0004182E"/>
    <w:rsid w:val="00042F28"/>
    <w:rsid w:val="0004319E"/>
    <w:rsid w:val="00043470"/>
    <w:rsid w:val="00043C44"/>
    <w:rsid w:val="00044531"/>
    <w:rsid w:val="0004466D"/>
    <w:rsid w:val="00044A35"/>
    <w:rsid w:val="00044A5D"/>
    <w:rsid w:val="00044AF7"/>
    <w:rsid w:val="00044D9D"/>
    <w:rsid w:val="00045034"/>
    <w:rsid w:val="000457E9"/>
    <w:rsid w:val="00045940"/>
    <w:rsid w:val="0004651B"/>
    <w:rsid w:val="000466A0"/>
    <w:rsid w:val="00046AA9"/>
    <w:rsid w:val="00047798"/>
    <w:rsid w:val="0005061F"/>
    <w:rsid w:val="00050A96"/>
    <w:rsid w:val="0005255C"/>
    <w:rsid w:val="00052573"/>
    <w:rsid w:val="00052E3D"/>
    <w:rsid w:val="00052E8C"/>
    <w:rsid w:val="000545B7"/>
    <w:rsid w:val="00054E84"/>
    <w:rsid w:val="00056B51"/>
    <w:rsid w:val="00056E9F"/>
    <w:rsid w:val="0005753A"/>
    <w:rsid w:val="00060489"/>
    <w:rsid w:val="0006085C"/>
    <w:rsid w:val="00061640"/>
    <w:rsid w:val="00061FDE"/>
    <w:rsid w:val="00062F94"/>
    <w:rsid w:val="00063095"/>
    <w:rsid w:val="0006392E"/>
    <w:rsid w:val="00063962"/>
    <w:rsid w:val="000663B9"/>
    <w:rsid w:val="00066802"/>
    <w:rsid w:val="00070F98"/>
    <w:rsid w:val="0007115B"/>
    <w:rsid w:val="000719F5"/>
    <w:rsid w:val="00071EC7"/>
    <w:rsid w:val="00072055"/>
    <w:rsid w:val="00072225"/>
    <w:rsid w:val="000724CE"/>
    <w:rsid w:val="000726AD"/>
    <w:rsid w:val="00072E6D"/>
    <w:rsid w:val="000740F6"/>
    <w:rsid w:val="0007412B"/>
    <w:rsid w:val="00074732"/>
    <w:rsid w:val="00075FAE"/>
    <w:rsid w:val="00080C0C"/>
    <w:rsid w:val="00080FAA"/>
    <w:rsid w:val="00082B7D"/>
    <w:rsid w:val="000837B1"/>
    <w:rsid w:val="00083981"/>
    <w:rsid w:val="00083DFB"/>
    <w:rsid w:val="00084C27"/>
    <w:rsid w:val="0008607A"/>
    <w:rsid w:val="00087085"/>
    <w:rsid w:val="00087B22"/>
    <w:rsid w:val="000900DD"/>
    <w:rsid w:val="0009173A"/>
    <w:rsid w:val="00091B6D"/>
    <w:rsid w:val="00091E17"/>
    <w:rsid w:val="000921F5"/>
    <w:rsid w:val="00092202"/>
    <w:rsid w:val="000923B0"/>
    <w:rsid w:val="000927E8"/>
    <w:rsid w:val="00093C09"/>
    <w:rsid w:val="00093DED"/>
    <w:rsid w:val="0009467F"/>
    <w:rsid w:val="00095136"/>
    <w:rsid w:val="000959F9"/>
    <w:rsid w:val="00095AEE"/>
    <w:rsid w:val="00096059"/>
    <w:rsid w:val="00096446"/>
    <w:rsid w:val="00096641"/>
    <w:rsid w:val="000979B3"/>
    <w:rsid w:val="00097BA8"/>
    <w:rsid w:val="000A098A"/>
    <w:rsid w:val="000A0C7F"/>
    <w:rsid w:val="000A1017"/>
    <w:rsid w:val="000A1A47"/>
    <w:rsid w:val="000A36BB"/>
    <w:rsid w:val="000A3CF8"/>
    <w:rsid w:val="000A6066"/>
    <w:rsid w:val="000A61BC"/>
    <w:rsid w:val="000A7044"/>
    <w:rsid w:val="000A75CF"/>
    <w:rsid w:val="000A7617"/>
    <w:rsid w:val="000B02FC"/>
    <w:rsid w:val="000B0371"/>
    <w:rsid w:val="000B09AD"/>
    <w:rsid w:val="000B146D"/>
    <w:rsid w:val="000B2432"/>
    <w:rsid w:val="000B2645"/>
    <w:rsid w:val="000B2906"/>
    <w:rsid w:val="000B3B42"/>
    <w:rsid w:val="000B42C6"/>
    <w:rsid w:val="000B45E5"/>
    <w:rsid w:val="000B4B07"/>
    <w:rsid w:val="000B7275"/>
    <w:rsid w:val="000C0040"/>
    <w:rsid w:val="000C007F"/>
    <w:rsid w:val="000C0D83"/>
    <w:rsid w:val="000C0E17"/>
    <w:rsid w:val="000C149B"/>
    <w:rsid w:val="000C160F"/>
    <w:rsid w:val="000C173E"/>
    <w:rsid w:val="000C177E"/>
    <w:rsid w:val="000C26B4"/>
    <w:rsid w:val="000C288E"/>
    <w:rsid w:val="000C2BA8"/>
    <w:rsid w:val="000C2CFB"/>
    <w:rsid w:val="000C49A5"/>
    <w:rsid w:val="000C5003"/>
    <w:rsid w:val="000C54D0"/>
    <w:rsid w:val="000C56D8"/>
    <w:rsid w:val="000C5A0A"/>
    <w:rsid w:val="000C5C5D"/>
    <w:rsid w:val="000C6947"/>
    <w:rsid w:val="000C6A86"/>
    <w:rsid w:val="000C6B85"/>
    <w:rsid w:val="000C6E1E"/>
    <w:rsid w:val="000C764F"/>
    <w:rsid w:val="000C7759"/>
    <w:rsid w:val="000D0F58"/>
    <w:rsid w:val="000D1CDA"/>
    <w:rsid w:val="000D2F4D"/>
    <w:rsid w:val="000D3037"/>
    <w:rsid w:val="000D3119"/>
    <w:rsid w:val="000D3D60"/>
    <w:rsid w:val="000D4393"/>
    <w:rsid w:val="000D43A0"/>
    <w:rsid w:val="000D7631"/>
    <w:rsid w:val="000D7EAF"/>
    <w:rsid w:val="000E0537"/>
    <w:rsid w:val="000E20ED"/>
    <w:rsid w:val="000E235A"/>
    <w:rsid w:val="000E239A"/>
    <w:rsid w:val="000E2B50"/>
    <w:rsid w:val="000E2BFC"/>
    <w:rsid w:val="000E2D53"/>
    <w:rsid w:val="000E3170"/>
    <w:rsid w:val="000E3415"/>
    <w:rsid w:val="000E403D"/>
    <w:rsid w:val="000E4C2D"/>
    <w:rsid w:val="000E4F4A"/>
    <w:rsid w:val="000E505A"/>
    <w:rsid w:val="000E5193"/>
    <w:rsid w:val="000E54FD"/>
    <w:rsid w:val="000E574E"/>
    <w:rsid w:val="000E581A"/>
    <w:rsid w:val="000E58D5"/>
    <w:rsid w:val="000E5B2C"/>
    <w:rsid w:val="000E691E"/>
    <w:rsid w:val="000F0557"/>
    <w:rsid w:val="000F0620"/>
    <w:rsid w:val="000F1C3C"/>
    <w:rsid w:val="000F1CB2"/>
    <w:rsid w:val="000F1E7C"/>
    <w:rsid w:val="000F2672"/>
    <w:rsid w:val="000F314D"/>
    <w:rsid w:val="000F31CF"/>
    <w:rsid w:val="000F3C99"/>
    <w:rsid w:val="000F3FA6"/>
    <w:rsid w:val="000F5743"/>
    <w:rsid w:val="000F6371"/>
    <w:rsid w:val="000F6734"/>
    <w:rsid w:val="000F682F"/>
    <w:rsid w:val="00101027"/>
    <w:rsid w:val="001010E6"/>
    <w:rsid w:val="001022D7"/>
    <w:rsid w:val="00102ED1"/>
    <w:rsid w:val="0010395A"/>
    <w:rsid w:val="00103BDC"/>
    <w:rsid w:val="001040E8"/>
    <w:rsid w:val="00104AC0"/>
    <w:rsid w:val="00105263"/>
    <w:rsid w:val="001068D8"/>
    <w:rsid w:val="001076F1"/>
    <w:rsid w:val="001106C5"/>
    <w:rsid w:val="00110F67"/>
    <w:rsid w:val="001112A9"/>
    <w:rsid w:val="0011160E"/>
    <w:rsid w:val="00111B54"/>
    <w:rsid w:val="00111CE6"/>
    <w:rsid w:val="0011235F"/>
    <w:rsid w:val="00112435"/>
    <w:rsid w:val="00112849"/>
    <w:rsid w:val="00112F1D"/>
    <w:rsid w:val="001136B7"/>
    <w:rsid w:val="00113C3F"/>
    <w:rsid w:val="001161B3"/>
    <w:rsid w:val="001175ED"/>
    <w:rsid w:val="0012034E"/>
    <w:rsid w:val="00120768"/>
    <w:rsid w:val="00120B80"/>
    <w:rsid w:val="001217D5"/>
    <w:rsid w:val="0012250E"/>
    <w:rsid w:val="001227FE"/>
    <w:rsid w:val="00123634"/>
    <w:rsid w:val="001237BF"/>
    <w:rsid w:val="001244D7"/>
    <w:rsid w:val="001254DC"/>
    <w:rsid w:val="0012560C"/>
    <w:rsid w:val="00125E39"/>
    <w:rsid w:val="00126345"/>
    <w:rsid w:val="0012750E"/>
    <w:rsid w:val="00127D53"/>
    <w:rsid w:val="00127DEC"/>
    <w:rsid w:val="00130AD2"/>
    <w:rsid w:val="00130E2A"/>
    <w:rsid w:val="00131AD8"/>
    <w:rsid w:val="001331CE"/>
    <w:rsid w:val="00134738"/>
    <w:rsid w:val="001362A9"/>
    <w:rsid w:val="0013634A"/>
    <w:rsid w:val="0013770D"/>
    <w:rsid w:val="0014176A"/>
    <w:rsid w:val="0014189A"/>
    <w:rsid w:val="00142611"/>
    <w:rsid w:val="001428F5"/>
    <w:rsid w:val="0014383C"/>
    <w:rsid w:val="00144BAD"/>
    <w:rsid w:val="00146479"/>
    <w:rsid w:val="00147191"/>
    <w:rsid w:val="00147A36"/>
    <w:rsid w:val="00147C04"/>
    <w:rsid w:val="00147EB0"/>
    <w:rsid w:val="001502B5"/>
    <w:rsid w:val="00150D48"/>
    <w:rsid w:val="00151BAE"/>
    <w:rsid w:val="00151C8D"/>
    <w:rsid w:val="001521FD"/>
    <w:rsid w:val="00152590"/>
    <w:rsid w:val="00152622"/>
    <w:rsid w:val="00152810"/>
    <w:rsid w:val="0015287E"/>
    <w:rsid w:val="00153B18"/>
    <w:rsid w:val="001543B9"/>
    <w:rsid w:val="00154881"/>
    <w:rsid w:val="00154B51"/>
    <w:rsid w:val="001550E8"/>
    <w:rsid w:val="00155656"/>
    <w:rsid w:val="00155777"/>
    <w:rsid w:val="00155AA2"/>
    <w:rsid w:val="00155EF8"/>
    <w:rsid w:val="00155F7D"/>
    <w:rsid w:val="00160262"/>
    <w:rsid w:val="0016108D"/>
    <w:rsid w:val="001610FE"/>
    <w:rsid w:val="0016173D"/>
    <w:rsid w:val="0016175D"/>
    <w:rsid w:val="00161C30"/>
    <w:rsid w:val="00162C78"/>
    <w:rsid w:val="00162D76"/>
    <w:rsid w:val="001649C2"/>
    <w:rsid w:val="00164B84"/>
    <w:rsid w:val="00164F96"/>
    <w:rsid w:val="00165820"/>
    <w:rsid w:val="0016657E"/>
    <w:rsid w:val="00167E12"/>
    <w:rsid w:val="00170669"/>
    <w:rsid w:val="00171A1B"/>
    <w:rsid w:val="00172920"/>
    <w:rsid w:val="00173ABD"/>
    <w:rsid w:val="00173FE7"/>
    <w:rsid w:val="001746C8"/>
    <w:rsid w:val="00175BDF"/>
    <w:rsid w:val="0017654B"/>
    <w:rsid w:val="00176F6D"/>
    <w:rsid w:val="001774EA"/>
    <w:rsid w:val="0017796D"/>
    <w:rsid w:val="001800BB"/>
    <w:rsid w:val="001802CA"/>
    <w:rsid w:val="00180ACE"/>
    <w:rsid w:val="0018167A"/>
    <w:rsid w:val="00181E1B"/>
    <w:rsid w:val="00182C9D"/>
    <w:rsid w:val="0018351C"/>
    <w:rsid w:val="001835C7"/>
    <w:rsid w:val="00183AFA"/>
    <w:rsid w:val="00184062"/>
    <w:rsid w:val="00184129"/>
    <w:rsid w:val="00185737"/>
    <w:rsid w:val="00185B52"/>
    <w:rsid w:val="00185B86"/>
    <w:rsid w:val="00185F11"/>
    <w:rsid w:val="00185FA7"/>
    <w:rsid w:val="001864B6"/>
    <w:rsid w:val="00187D1D"/>
    <w:rsid w:val="00187D9F"/>
    <w:rsid w:val="0019002E"/>
    <w:rsid w:val="001912B7"/>
    <w:rsid w:val="001913FD"/>
    <w:rsid w:val="00191F92"/>
    <w:rsid w:val="001924A7"/>
    <w:rsid w:val="00192FA4"/>
    <w:rsid w:val="001932E1"/>
    <w:rsid w:val="00193756"/>
    <w:rsid w:val="00193C5E"/>
    <w:rsid w:val="00193F23"/>
    <w:rsid w:val="001941E1"/>
    <w:rsid w:val="00194797"/>
    <w:rsid w:val="00194E81"/>
    <w:rsid w:val="00195EFE"/>
    <w:rsid w:val="001963C2"/>
    <w:rsid w:val="001976C9"/>
    <w:rsid w:val="001A0887"/>
    <w:rsid w:val="001A0CF0"/>
    <w:rsid w:val="001A1EA9"/>
    <w:rsid w:val="001A2B46"/>
    <w:rsid w:val="001A3673"/>
    <w:rsid w:val="001A3914"/>
    <w:rsid w:val="001A3A18"/>
    <w:rsid w:val="001A3A26"/>
    <w:rsid w:val="001A453B"/>
    <w:rsid w:val="001A4A38"/>
    <w:rsid w:val="001A4C26"/>
    <w:rsid w:val="001A5158"/>
    <w:rsid w:val="001A587E"/>
    <w:rsid w:val="001A5A28"/>
    <w:rsid w:val="001A6C01"/>
    <w:rsid w:val="001A6DA0"/>
    <w:rsid w:val="001A722F"/>
    <w:rsid w:val="001B031F"/>
    <w:rsid w:val="001B0B8E"/>
    <w:rsid w:val="001B106B"/>
    <w:rsid w:val="001B16A6"/>
    <w:rsid w:val="001B172F"/>
    <w:rsid w:val="001B47EF"/>
    <w:rsid w:val="001B4B35"/>
    <w:rsid w:val="001B5050"/>
    <w:rsid w:val="001B5D7B"/>
    <w:rsid w:val="001B5EE9"/>
    <w:rsid w:val="001B67FE"/>
    <w:rsid w:val="001B6961"/>
    <w:rsid w:val="001B74AF"/>
    <w:rsid w:val="001C09ED"/>
    <w:rsid w:val="001C0F16"/>
    <w:rsid w:val="001C117F"/>
    <w:rsid w:val="001C1A38"/>
    <w:rsid w:val="001C1CA6"/>
    <w:rsid w:val="001C228E"/>
    <w:rsid w:val="001C2502"/>
    <w:rsid w:val="001C2864"/>
    <w:rsid w:val="001C6231"/>
    <w:rsid w:val="001C643A"/>
    <w:rsid w:val="001C7153"/>
    <w:rsid w:val="001C7906"/>
    <w:rsid w:val="001C7929"/>
    <w:rsid w:val="001D029D"/>
    <w:rsid w:val="001D2E35"/>
    <w:rsid w:val="001D30AC"/>
    <w:rsid w:val="001D4F67"/>
    <w:rsid w:val="001D61EA"/>
    <w:rsid w:val="001D7F01"/>
    <w:rsid w:val="001E0098"/>
    <w:rsid w:val="001E01CC"/>
    <w:rsid w:val="001E0BBF"/>
    <w:rsid w:val="001E0CD2"/>
    <w:rsid w:val="001E15A4"/>
    <w:rsid w:val="001E2071"/>
    <w:rsid w:val="001E3591"/>
    <w:rsid w:val="001E4875"/>
    <w:rsid w:val="001E4F17"/>
    <w:rsid w:val="001E69DA"/>
    <w:rsid w:val="001E6BD1"/>
    <w:rsid w:val="001E6E99"/>
    <w:rsid w:val="001E7AF5"/>
    <w:rsid w:val="001E7B44"/>
    <w:rsid w:val="001F149C"/>
    <w:rsid w:val="001F1B2A"/>
    <w:rsid w:val="001F2184"/>
    <w:rsid w:val="001F23CC"/>
    <w:rsid w:val="001F26A7"/>
    <w:rsid w:val="001F276A"/>
    <w:rsid w:val="001F300B"/>
    <w:rsid w:val="001F304A"/>
    <w:rsid w:val="001F42BB"/>
    <w:rsid w:val="001F45C1"/>
    <w:rsid w:val="001F49B3"/>
    <w:rsid w:val="001F58EA"/>
    <w:rsid w:val="001F7163"/>
    <w:rsid w:val="001F7A4E"/>
    <w:rsid w:val="002007AB"/>
    <w:rsid w:val="00200DBF"/>
    <w:rsid w:val="00201B70"/>
    <w:rsid w:val="00201F83"/>
    <w:rsid w:val="00202D84"/>
    <w:rsid w:val="00202FFD"/>
    <w:rsid w:val="00203747"/>
    <w:rsid w:val="002041C0"/>
    <w:rsid w:val="00204C41"/>
    <w:rsid w:val="00204E39"/>
    <w:rsid w:val="00205149"/>
    <w:rsid w:val="0020561B"/>
    <w:rsid w:val="00205A67"/>
    <w:rsid w:val="002067CC"/>
    <w:rsid w:val="002073A5"/>
    <w:rsid w:val="00207BF8"/>
    <w:rsid w:val="00210F2B"/>
    <w:rsid w:val="002111A6"/>
    <w:rsid w:val="00211568"/>
    <w:rsid w:val="00211F81"/>
    <w:rsid w:val="00212233"/>
    <w:rsid w:val="002127CE"/>
    <w:rsid w:val="00212BA4"/>
    <w:rsid w:val="00213FEA"/>
    <w:rsid w:val="0021588B"/>
    <w:rsid w:val="00215940"/>
    <w:rsid w:val="00216202"/>
    <w:rsid w:val="00217023"/>
    <w:rsid w:val="002179F2"/>
    <w:rsid w:val="00220A51"/>
    <w:rsid w:val="002210AE"/>
    <w:rsid w:val="002225E8"/>
    <w:rsid w:val="002229F1"/>
    <w:rsid w:val="002231EC"/>
    <w:rsid w:val="0022335F"/>
    <w:rsid w:val="00223424"/>
    <w:rsid w:val="002238CC"/>
    <w:rsid w:val="002238CE"/>
    <w:rsid w:val="00223B63"/>
    <w:rsid w:val="00224C82"/>
    <w:rsid w:val="00224F41"/>
    <w:rsid w:val="002255E4"/>
    <w:rsid w:val="00225E9B"/>
    <w:rsid w:val="002262C3"/>
    <w:rsid w:val="00226B51"/>
    <w:rsid w:val="00230407"/>
    <w:rsid w:val="002308E1"/>
    <w:rsid w:val="00230F45"/>
    <w:rsid w:val="002314EC"/>
    <w:rsid w:val="00231BC8"/>
    <w:rsid w:val="002323F0"/>
    <w:rsid w:val="00232CF8"/>
    <w:rsid w:val="00232D08"/>
    <w:rsid w:val="00234DC4"/>
    <w:rsid w:val="002361BC"/>
    <w:rsid w:val="0023624C"/>
    <w:rsid w:val="00236CF1"/>
    <w:rsid w:val="00236D82"/>
    <w:rsid w:val="0024067D"/>
    <w:rsid w:val="0024098C"/>
    <w:rsid w:val="0024122D"/>
    <w:rsid w:val="00241502"/>
    <w:rsid w:val="00241F8D"/>
    <w:rsid w:val="00242171"/>
    <w:rsid w:val="0024304C"/>
    <w:rsid w:val="0024433A"/>
    <w:rsid w:val="00244942"/>
    <w:rsid w:val="00244B7F"/>
    <w:rsid w:val="00244E36"/>
    <w:rsid w:val="00245E21"/>
    <w:rsid w:val="00246F27"/>
    <w:rsid w:val="00247575"/>
    <w:rsid w:val="00247746"/>
    <w:rsid w:val="00247E84"/>
    <w:rsid w:val="002513F9"/>
    <w:rsid w:val="00251AF6"/>
    <w:rsid w:val="00251F10"/>
    <w:rsid w:val="00252406"/>
    <w:rsid w:val="00252B8E"/>
    <w:rsid w:val="002534C8"/>
    <w:rsid w:val="0025393E"/>
    <w:rsid w:val="00253AA4"/>
    <w:rsid w:val="00254C6D"/>
    <w:rsid w:val="00254E9D"/>
    <w:rsid w:val="00254F53"/>
    <w:rsid w:val="0025575F"/>
    <w:rsid w:val="00257CAB"/>
    <w:rsid w:val="00260285"/>
    <w:rsid w:val="00261612"/>
    <w:rsid w:val="00261909"/>
    <w:rsid w:val="00262CF5"/>
    <w:rsid w:val="00263288"/>
    <w:rsid w:val="0026349D"/>
    <w:rsid w:val="002640CF"/>
    <w:rsid w:val="00264892"/>
    <w:rsid w:val="002649B0"/>
    <w:rsid w:val="00265044"/>
    <w:rsid w:val="00265600"/>
    <w:rsid w:val="00265BC1"/>
    <w:rsid w:val="0026621F"/>
    <w:rsid w:val="002663F7"/>
    <w:rsid w:val="002665E4"/>
    <w:rsid w:val="00266696"/>
    <w:rsid w:val="002666DC"/>
    <w:rsid w:val="00267123"/>
    <w:rsid w:val="00270C79"/>
    <w:rsid w:val="0027273A"/>
    <w:rsid w:val="002727B6"/>
    <w:rsid w:val="00272883"/>
    <w:rsid w:val="002729A6"/>
    <w:rsid w:val="00272EA4"/>
    <w:rsid w:val="00273A77"/>
    <w:rsid w:val="00273A86"/>
    <w:rsid w:val="002743F3"/>
    <w:rsid w:val="0027534F"/>
    <w:rsid w:val="00275545"/>
    <w:rsid w:val="00276859"/>
    <w:rsid w:val="00277DB6"/>
    <w:rsid w:val="00280232"/>
    <w:rsid w:val="0028038A"/>
    <w:rsid w:val="00281DE5"/>
    <w:rsid w:val="0028219B"/>
    <w:rsid w:val="002823FB"/>
    <w:rsid w:val="00282A45"/>
    <w:rsid w:val="00282B17"/>
    <w:rsid w:val="00282E98"/>
    <w:rsid w:val="00283A9C"/>
    <w:rsid w:val="00283D57"/>
    <w:rsid w:val="00284597"/>
    <w:rsid w:val="002853C6"/>
    <w:rsid w:val="0028546C"/>
    <w:rsid w:val="00285E66"/>
    <w:rsid w:val="00286031"/>
    <w:rsid w:val="002861FA"/>
    <w:rsid w:val="00286518"/>
    <w:rsid w:val="0028670F"/>
    <w:rsid w:val="00286DB3"/>
    <w:rsid w:val="00286FF2"/>
    <w:rsid w:val="002871ED"/>
    <w:rsid w:val="002901B3"/>
    <w:rsid w:val="00290417"/>
    <w:rsid w:val="0029041A"/>
    <w:rsid w:val="00290665"/>
    <w:rsid w:val="002906EC"/>
    <w:rsid w:val="002912F9"/>
    <w:rsid w:val="00291BE1"/>
    <w:rsid w:val="00291D6C"/>
    <w:rsid w:val="002925A6"/>
    <w:rsid w:val="00292732"/>
    <w:rsid w:val="00292CA9"/>
    <w:rsid w:val="0029333B"/>
    <w:rsid w:val="00293362"/>
    <w:rsid w:val="00293432"/>
    <w:rsid w:val="00293955"/>
    <w:rsid w:val="00294371"/>
    <w:rsid w:val="00294530"/>
    <w:rsid w:val="00294951"/>
    <w:rsid w:val="00294C01"/>
    <w:rsid w:val="00294F3F"/>
    <w:rsid w:val="00295B2C"/>
    <w:rsid w:val="002962F9"/>
    <w:rsid w:val="002964F2"/>
    <w:rsid w:val="002973BF"/>
    <w:rsid w:val="002974A9"/>
    <w:rsid w:val="00297B3F"/>
    <w:rsid w:val="00297BE5"/>
    <w:rsid w:val="002A018E"/>
    <w:rsid w:val="002A1604"/>
    <w:rsid w:val="002A197D"/>
    <w:rsid w:val="002A198A"/>
    <w:rsid w:val="002A1B18"/>
    <w:rsid w:val="002A20CF"/>
    <w:rsid w:val="002A338F"/>
    <w:rsid w:val="002A3459"/>
    <w:rsid w:val="002A38B3"/>
    <w:rsid w:val="002A3FA2"/>
    <w:rsid w:val="002A4721"/>
    <w:rsid w:val="002A4AEB"/>
    <w:rsid w:val="002A4B4F"/>
    <w:rsid w:val="002A53B6"/>
    <w:rsid w:val="002A56F2"/>
    <w:rsid w:val="002A626C"/>
    <w:rsid w:val="002A6563"/>
    <w:rsid w:val="002B02E5"/>
    <w:rsid w:val="002B0463"/>
    <w:rsid w:val="002B083A"/>
    <w:rsid w:val="002B10BB"/>
    <w:rsid w:val="002B133C"/>
    <w:rsid w:val="002B1B0F"/>
    <w:rsid w:val="002B2193"/>
    <w:rsid w:val="002B2390"/>
    <w:rsid w:val="002B2A66"/>
    <w:rsid w:val="002B3F25"/>
    <w:rsid w:val="002B4A76"/>
    <w:rsid w:val="002B5E3A"/>
    <w:rsid w:val="002B6903"/>
    <w:rsid w:val="002B715A"/>
    <w:rsid w:val="002B7AF5"/>
    <w:rsid w:val="002B7DEE"/>
    <w:rsid w:val="002B7FB5"/>
    <w:rsid w:val="002C09B1"/>
    <w:rsid w:val="002C125D"/>
    <w:rsid w:val="002C16F0"/>
    <w:rsid w:val="002C3130"/>
    <w:rsid w:val="002C380F"/>
    <w:rsid w:val="002C3F78"/>
    <w:rsid w:val="002C5093"/>
    <w:rsid w:val="002C5F8F"/>
    <w:rsid w:val="002C6409"/>
    <w:rsid w:val="002C7DF3"/>
    <w:rsid w:val="002C7F00"/>
    <w:rsid w:val="002D10E0"/>
    <w:rsid w:val="002D1B1F"/>
    <w:rsid w:val="002D2774"/>
    <w:rsid w:val="002D4C12"/>
    <w:rsid w:val="002D57D2"/>
    <w:rsid w:val="002D5AA1"/>
    <w:rsid w:val="002D6259"/>
    <w:rsid w:val="002D6263"/>
    <w:rsid w:val="002D6774"/>
    <w:rsid w:val="002D7899"/>
    <w:rsid w:val="002E09D9"/>
    <w:rsid w:val="002E1B54"/>
    <w:rsid w:val="002E289D"/>
    <w:rsid w:val="002E5D29"/>
    <w:rsid w:val="002E5F61"/>
    <w:rsid w:val="002E6155"/>
    <w:rsid w:val="002E6BD0"/>
    <w:rsid w:val="002F0CA8"/>
    <w:rsid w:val="002F1BA5"/>
    <w:rsid w:val="002F213C"/>
    <w:rsid w:val="002F48DB"/>
    <w:rsid w:val="002F4997"/>
    <w:rsid w:val="002F58F4"/>
    <w:rsid w:val="002F58FC"/>
    <w:rsid w:val="002F64FE"/>
    <w:rsid w:val="002F6D9B"/>
    <w:rsid w:val="002F7488"/>
    <w:rsid w:val="002F7633"/>
    <w:rsid w:val="002F7E32"/>
    <w:rsid w:val="003016E1"/>
    <w:rsid w:val="00301EFD"/>
    <w:rsid w:val="00301F9E"/>
    <w:rsid w:val="00301FB6"/>
    <w:rsid w:val="00302C9C"/>
    <w:rsid w:val="00302FAB"/>
    <w:rsid w:val="00302FC7"/>
    <w:rsid w:val="003032A5"/>
    <w:rsid w:val="003034D6"/>
    <w:rsid w:val="003039F2"/>
    <w:rsid w:val="0030466C"/>
    <w:rsid w:val="00304A7F"/>
    <w:rsid w:val="00304FCA"/>
    <w:rsid w:val="003058D3"/>
    <w:rsid w:val="00306538"/>
    <w:rsid w:val="00306A42"/>
    <w:rsid w:val="00310DAF"/>
    <w:rsid w:val="0031129C"/>
    <w:rsid w:val="003114FF"/>
    <w:rsid w:val="00311572"/>
    <w:rsid w:val="003148EC"/>
    <w:rsid w:val="003163E1"/>
    <w:rsid w:val="0031693E"/>
    <w:rsid w:val="003174ED"/>
    <w:rsid w:val="0031752A"/>
    <w:rsid w:val="0032025B"/>
    <w:rsid w:val="003202F0"/>
    <w:rsid w:val="0032039B"/>
    <w:rsid w:val="003206F0"/>
    <w:rsid w:val="0032108F"/>
    <w:rsid w:val="003213D8"/>
    <w:rsid w:val="0032160B"/>
    <w:rsid w:val="003217D2"/>
    <w:rsid w:val="003222F8"/>
    <w:rsid w:val="00322565"/>
    <w:rsid w:val="00324C3B"/>
    <w:rsid w:val="00324D55"/>
    <w:rsid w:val="00324DAB"/>
    <w:rsid w:val="003256CB"/>
    <w:rsid w:val="003262EE"/>
    <w:rsid w:val="003264BC"/>
    <w:rsid w:val="00330399"/>
    <w:rsid w:val="003305C0"/>
    <w:rsid w:val="00330993"/>
    <w:rsid w:val="00330E88"/>
    <w:rsid w:val="00330EC0"/>
    <w:rsid w:val="00331BC7"/>
    <w:rsid w:val="003327C8"/>
    <w:rsid w:val="00333634"/>
    <w:rsid w:val="00333B0C"/>
    <w:rsid w:val="00333F82"/>
    <w:rsid w:val="003346E3"/>
    <w:rsid w:val="00334C6A"/>
    <w:rsid w:val="00334DFB"/>
    <w:rsid w:val="00334FA6"/>
    <w:rsid w:val="00335B3C"/>
    <w:rsid w:val="00335E36"/>
    <w:rsid w:val="00336DB5"/>
    <w:rsid w:val="003400DD"/>
    <w:rsid w:val="0034021A"/>
    <w:rsid w:val="003403DD"/>
    <w:rsid w:val="003408A0"/>
    <w:rsid w:val="003411D3"/>
    <w:rsid w:val="00341642"/>
    <w:rsid w:val="00343268"/>
    <w:rsid w:val="003438E6"/>
    <w:rsid w:val="00343907"/>
    <w:rsid w:val="00343FF9"/>
    <w:rsid w:val="00344783"/>
    <w:rsid w:val="0034496D"/>
    <w:rsid w:val="00344A38"/>
    <w:rsid w:val="003459F4"/>
    <w:rsid w:val="00346D06"/>
    <w:rsid w:val="00346FE9"/>
    <w:rsid w:val="0034744B"/>
    <w:rsid w:val="0034753B"/>
    <w:rsid w:val="00347906"/>
    <w:rsid w:val="00350B13"/>
    <w:rsid w:val="0035255B"/>
    <w:rsid w:val="0035304E"/>
    <w:rsid w:val="003532BE"/>
    <w:rsid w:val="00353364"/>
    <w:rsid w:val="003539A2"/>
    <w:rsid w:val="00353E45"/>
    <w:rsid w:val="00354710"/>
    <w:rsid w:val="00354717"/>
    <w:rsid w:val="00356021"/>
    <w:rsid w:val="003566E4"/>
    <w:rsid w:val="00356AF6"/>
    <w:rsid w:val="003572DF"/>
    <w:rsid w:val="00357986"/>
    <w:rsid w:val="00360139"/>
    <w:rsid w:val="00360B62"/>
    <w:rsid w:val="0036222D"/>
    <w:rsid w:val="0036277A"/>
    <w:rsid w:val="00363521"/>
    <w:rsid w:val="00363FD4"/>
    <w:rsid w:val="0036450A"/>
    <w:rsid w:val="00364AC8"/>
    <w:rsid w:val="003653CD"/>
    <w:rsid w:val="0036603C"/>
    <w:rsid w:val="003662D1"/>
    <w:rsid w:val="00366CB7"/>
    <w:rsid w:val="00370907"/>
    <w:rsid w:val="00370E99"/>
    <w:rsid w:val="00371BE6"/>
    <w:rsid w:val="00373D3D"/>
    <w:rsid w:val="00374DCA"/>
    <w:rsid w:val="00375A33"/>
    <w:rsid w:val="00375D6E"/>
    <w:rsid w:val="00376402"/>
    <w:rsid w:val="00376738"/>
    <w:rsid w:val="00376C25"/>
    <w:rsid w:val="00376D7D"/>
    <w:rsid w:val="00376EB4"/>
    <w:rsid w:val="00377948"/>
    <w:rsid w:val="00377ADB"/>
    <w:rsid w:val="0038003B"/>
    <w:rsid w:val="0038056C"/>
    <w:rsid w:val="003810D6"/>
    <w:rsid w:val="00381541"/>
    <w:rsid w:val="00381892"/>
    <w:rsid w:val="00381FBC"/>
    <w:rsid w:val="003831DC"/>
    <w:rsid w:val="0038397D"/>
    <w:rsid w:val="003839BF"/>
    <w:rsid w:val="00383C90"/>
    <w:rsid w:val="00383F29"/>
    <w:rsid w:val="003849E4"/>
    <w:rsid w:val="00385E19"/>
    <w:rsid w:val="00385E86"/>
    <w:rsid w:val="003866CD"/>
    <w:rsid w:val="00386EF7"/>
    <w:rsid w:val="0038743D"/>
    <w:rsid w:val="00387BDE"/>
    <w:rsid w:val="00387FE2"/>
    <w:rsid w:val="003906BB"/>
    <w:rsid w:val="00390FA2"/>
    <w:rsid w:val="0039246A"/>
    <w:rsid w:val="0039252C"/>
    <w:rsid w:val="003927AE"/>
    <w:rsid w:val="003941AB"/>
    <w:rsid w:val="00394341"/>
    <w:rsid w:val="003943C9"/>
    <w:rsid w:val="003947D3"/>
    <w:rsid w:val="00395783"/>
    <w:rsid w:val="003A074F"/>
    <w:rsid w:val="003A086B"/>
    <w:rsid w:val="003A10F1"/>
    <w:rsid w:val="003A235A"/>
    <w:rsid w:val="003A2EFB"/>
    <w:rsid w:val="003A2F48"/>
    <w:rsid w:val="003A3CF8"/>
    <w:rsid w:val="003A3F16"/>
    <w:rsid w:val="003A4337"/>
    <w:rsid w:val="003A4F2F"/>
    <w:rsid w:val="003A55FA"/>
    <w:rsid w:val="003A6192"/>
    <w:rsid w:val="003A783B"/>
    <w:rsid w:val="003A795D"/>
    <w:rsid w:val="003A7C37"/>
    <w:rsid w:val="003B10AE"/>
    <w:rsid w:val="003B185F"/>
    <w:rsid w:val="003B2122"/>
    <w:rsid w:val="003B4013"/>
    <w:rsid w:val="003B4497"/>
    <w:rsid w:val="003B44FE"/>
    <w:rsid w:val="003B4BD5"/>
    <w:rsid w:val="003B5560"/>
    <w:rsid w:val="003B585F"/>
    <w:rsid w:val="003B5D52"/>
    <w:rsid w:val="003B5E34"/>
    <w:rsid w:val="003B5FEE"/>
    <w:rsid w:val="003B67C0"/>
    <w:rsid w:val="003B6AC2"/>
    <w:rsid w:val="003B7091"/>
    <w:rsid w:val="003C1D10"/>
    <w:rsid w:val="003C23E4"/>
    <w:rsid w:val="003C24D6"/>
    <w:rsid w:val="003C26B6"/>
    <w:rsid w:val="003C2A66"/>
    <w:rsid w:val="003C2F20"/>
    <w:rsid w:val="003C3E3C"/>
    <w:rsid w:val="003C472E"/>
    <w:rsid w:val="003C4C20"/>
    <w:rsid w:val="003C4CF6"/>
    <w:rsid w:val="003C4D62"/>
    <w:rsid w:val="003C5DBB"/>
    <w:rsid w:val="003C6163"/>
    <w:rsid w:val="003C7726"/>
    <w:rsid w:val="003D05EA"/>
    <w:rsid w:val="003D0A9B"/>
    <w:rsid w:val="003D434A"/>
    <w:rsid w:val="003D45F6"/>
    <w:rsid w:val="003D48D2"/>
    <w:rsid w:val="003D4E11"/>
    <w:rsid w:val="003D596C"/>
    <w:rsid w:val="003D5D23"/>
    <w:rsid w:val="003D5E31"/>
    <w:rsid w:val="003D63A6"/>
    <w:rsid w:val="003D712A"/>
    <w:rsid w:val="003D72ED"/>
    <w:rsid w:val="003D7FDB"/>
    <w:rsid w:val="003E021C"/>
    <w:rsid w:val="003E02D7"/>
    <w:rsid w:val="003E06E5"/>
    <w:rsid w:val="003E11EF"/>
    <w:rsid w:val="003E1621"/>
    <w:rsid w:val="003E17E2"/>
    <w:rsid w:val="003E187D"/>
    <w:rsid w:val="003E18CF"/>
    <w:rsid w:val="003E2C76"/>
    <w:rsid w:val="003E3B99"/>
    <w:rsid w:val="003E3E9A"/>
    <w:rsid w:val="003E44F0"/>
    <w:rsid w:val="003E5A2C"/>
    <w:rsid w:val="003E5FAA"/>
    <w:rsid w:val="003E686C"/>
    <w:rsid w:val="003E7396"/>
    <w:rsid w:val="003E7B5F"/>
    <w:rsid w:val="003F0512"/>
    <w:rsid w:val="003F0946"/>
    <w:rsid w:val="003F1D1C"/>
    <w:rsid w:val="003F20BC"/>
    <w:rsid w:val="003F2245"/>
    <w:rsid w:val="003F2609"/>
    <w:rsid w:val="003F2747"/>
    <w:rsid w:val="003F33FE"/>
    <w:rsid w:val="003F3593"/>
    <w:rsid w:val="003F3C1F"/>
    <w:rsid w:val="003F3D40"/>
    <w:rsid w:val="003F4C30"/>
    <w:rsid w:val="003F5106"/>
    <w:rsid w:val="003F6220"/>
    <w:rsid w:val="003F62E4"/>
    <w:rsid w:val="003F6DD8"/>
    <w:rsid w:val="0040028D"/>
    <w:rsid w:val="004002C5"/>
    <w:rsid w:val="00400941"/>
    <w:rsid w:val="004011BD"/>
    <w:rsid w:val="004016EC"/>
    <w:rsid w:val="00401A7F"/>
    <w:rsid w:val="00401E2B"/>
    <w:rsid w:val="0040261A"/>
    <w:rsid w:val="0040287E"/>
    <w:rsid w:val="00402E7D"/>
    <w:rsid w:val="004035C8"/>
    <w:rsid w:val="00403631"/>
    <w:rsid w:val="004039FA"/>
    <w:rsid w:val="00404F7A"/>
    <w:rsid w:val="004065B1"/>
    <w:rsid w:val="0040670E"/>
    <w:rsid w:val="004074C0"/>
    <w:rsid w:val="004076BC"/>
    <w:rsid w:val="00407863"/>
    <w:rsid w:val="00407B5D"/>
    <w:rsid w:val="00407E7A"/>
    <w:rsid w:val="0041033E"/>
    <w:rsid w:val="00410A8B"/>
    <w:rsid w:val="00410E12"/>
    <w:rsid w:val="00411333"/>
    <w:rsid w:val="00411422"/>
    <w:rsid w:val="0041690F"/>
    <w:rsid w:val="00416A63"/>
    <w:rsid w:val="0041706B"/>
    <w:rsid w:val="00420017"/>
    <w:rsid w:val="00420365"/>
    <w:rsid w:val="00420943"/>
    <w:rsid w:val="004225E0"/>
    <w:rsid w:val="004226DB"/>
    <w:rsid w:val="00422FCF"/>
    <w:rsid w:val="0042335A"/>
    <w:rsid w:val="004237B8"/>
    <w:rsid w:val="0042406C"/>
    <w:rsid w:val="00424D9C"/>
    <w:rsid w:val="004252E9"/>
    <w:rsid w:val="00425C6E"/>
    <w:rsid w:val="004261E0"/>
    <w:rsid w:val="004266BD"/>
    <w:rsid w:val="0042689C"/>
    <w:rsid w:val="00426981"/>
    <w:rsid w:val="00427885"/>
    <w:rsid w:val="00430A7F"/>
    <w:rsid w:val="004324CC"/>
    <w:rsid w:val="00432A0A"/>
    <w:rsid w:val="00433087"/>
    <w:rsid w:val="00434CA6"/>
    <w:rsid w:val="00435B56"/>
    <w:rsid w:val="00435E6F"/>
    <w:rsid w:val="00436751"/>
    <w:rsid w:val="00436E01"/>
    <w:rsid w:val="004376FF"/>
    <w:rsid w:val="00437D98"/>
    <w:rsid w:val="00437F57"/>
    <w:rsid w:val="004401AD"/>
    <w:rsid w:val="004418EE"/>
    <w:rsid w:val="0044223A"/>
    <w:rsid w:val="0044264D"/>
    <w:rsid w:val="004427FA"/>
    <w:rsid w:val="00442822"/>
    <w:rsid w:val="00442A9F"/>
    <w:rsid w:val="00445838"/>
    <w:rsid w:val="00445CAC"/>
    <w:rsid w:val="0044603A"/>
    <w:rsid w:val="00446DD8"/>
    <w:rsid w:val="00446E55"/>
    <w:rsid w:val="004478C8"/>
    <w:rsid w:val="004502E8"/>
    <w:rsid w:val="004505D7"/>
    <w:rsid w:val="004509BC"/>
    <w:rsid w:val="00451CB7"/>
    <w:rsid w:val="004526F5"/>
    <w:rsid w:val="004528BE"/>
    <w:rsid w:val="00453010"/>
    <w:rsid w:val="0045303B"/>
    <w:rsid w:val="00453264"/>
    <w:rsid w:val="004533B8"/>
    <w:rsid w:val="00453528"/>
    <w:rsid w:val="00453688"/>
    <w:rsid w:val="00453FD0"/>
    <w:rsid w:val="004548BA"/>
    <w:rsid w:val="004549EC"/>
    <w:rsid w:val="00454C47"/>
    <w:rsid w:val="00455067"/>
    <w:rsid w:val="00455899"/>
    <w:rsid w:val="00455976"/>
    <w:rsid w:val="00455F82"/>
    <w:rsid w:val="004562BE"/>
    <w:rsid w:val="00457181"/>
    <w:rsid w:val="00457F2D"/>
    <w:rsid w:val="00460948"/>
    <w:rsid w:val="00460FCC"/>
    <w:rsid w:val="004615B7"/>
    <w:rsid w:val="00461CAE"/>
    <w:rsid w:val="00462348"/>
    <w:rsid w:val="00462431"/>
    <w:rsid w:val="0046275E"/>
    <w:rsid w:val="00462A3C"/>
    <w:rsid w:val="00462B63"/>
    <w:rsid w:val="00462CBD"/>
    <w:rsid w:val="004630D3"/>
    <w:rsid w:val="004631AB"/>
    <w:rsid w:val="00463482"/>
    <w:rsid w:val="00465BF0"/>
    <w:rsid w:val="0046615A"/>
    <w:rsid w:val="00466904"/>
    <w:rsid w:val="00466FDA"/>
    <w:rsid w:val="00467881"/>
    <w:rsid w:val="00470E2E"/>
    <w:rsid w:val="0047161E"/>
    <w:rsid w:val="00471CF4"/>
    <w:rsid w:val="00472335"/>
    <w:rsid w:val="0047291D"/>
    <w:rsid w:val="0047317E"/>
    <w:rsid w:val="00473783"/>
    <w:rsid w:val="004737F0"/>
    <w:rsid w:val="00475180"/>
    <w:rsid w:val="004766C8"/>
    <w:rsid w:val="0047683B"/>
    <w:rsid w:val="00477AE4"/>
    <w:rsid w:val="0048021D"/>
    <w:rsid w:val="0048070C"/>
    <w:rsid w:val="0048071C"/>
    <w:rsid w:val="00480F4C"/>
    <w:rsid w:val="00481511"/>
    <w:rsid w:val="00481958"/>
    <w:rsid w:val="00482116"/>
    <w:rsid w:val="0048268A"/>
    <w:rsid w:val="00482EF2"/>
    <w:rsid w:val="004836C6"/>
    <w:rsid w:val="00483F2F"/>
    <w:rsid w:val="00485216"/>
    <w:rsid w:val="004854BB"/>
    <w:rsid w:val="004856B2"/>
    <w:rsid w:val="00485712"/>
    <w:rsid w:val="00485748"/>
    <w:rsid w:val="0048630B"/>
    <w:rsid w:val="0048659C"/>
    <w:rsid w:val="00486667"/>
    <w:rsid w:val="004869C5"/>
    <w:rsid w:val="00486A7E"/>
    <w:rsid w:val="00486AAD"/>
    <w:rsid w:val="004871C5"/>
    <w:rsid w:val="004901FD"/>
    <w:rsid w:val="004902FC"/>
    <w:rsid w:val="004914B6"/>
    <w:rsid w:val="00492052"/>
    <w:rsid w:val="00492307"/>
    <w:rsid w:val="004927A3"/>
    <w:rsid w:val="00493081"/>
    <w:rsid w:val="00493C48"/>
    <w:rsid w:val="00493F3C"/>
    <w:rsid w:val="004943DF"/>
    <w:rsid w:val="0049632B"/>
    <w:rsid w:val="00496A08"/>
    <w:rsid w:val="00497D9B"/>
    <w:rsid w:val="004A07ED"/>
    <w:rsid w:val="004A1808"/>
    <w:rsid w:val="004A1C82"/>
    <w:rsid w:val="004A22D2"/>
    <w:rsid w:val="004A2427"/>
    <w:rsid w:val="004A32E2"/>
    <w:rsid w:val="004A37F5"/>
    <w:rsid w:val="004A3A7C"/>
    <w:rsid w:val="004A3CAE"/>
    <w:rsid w:val="004A3E4B"/>
    <w:rsid w:val="004A434C"/>
    <w:rsid w:val="004A4CA8"/>
    <w:rsid w:val="004A5434"/>
    <w:rsid w:val="004A5484"/>
    <w:rsid w:val="004A55A4"/>
    <w:rsid w:val="004A56B1"/>
    <w:rsid w:val="004A61AF"/>
    <w:rsid w:val="004A7EAE"/>
    <w:rsid w:val="004B013F"/>
    <w:rsid w:val="004B03E8"/>
    <w:rsid w:val="004B0E0B"/>
    <w:rsid w:val="004B1D3F"/>
    <w:rsid w:val="004B37C0"/>
    <w:rsid w:val="004B3897"/>
    <w:rsid w:val="004B3955"/>
    <w:rsid w:val="004B3FC4"/>
    <w:rsid w:val="004B3FCB"/>
    <w:rsid w:val="004B408B"/>
    <w:rsid w:val="004B4E54"/>
    <w:rsid w:val="004B5174"/>
    <w:rsid w:val="004B5B42"/>
    <w:rsid w:val="004B6431"/>
    <w:rsid w:val="004B70DB"/>
    <w:rsid w:val="004B7541"/>
    <w:rsid w:val="004B75D2"/>
    <w:rsid w:val="004B75E8"/>
    <w:rsid w:val="004C0029"/>
    <w:rsid w:val="004C08C0"/>
    <w:rsid w:val="004C0A7C"/>
    <w:rsid w:val="004C0D1D"/>
    <w:rsid w:val="004C1DB4"/>
    <w:rsid w:val="004C1F95"/>
    <w:rsid w:val="004C2353"/>
    <w:rsid w:val="004C2B33"/>
    <w:rsid w:val="004C3AD8"/>
    <w:rsid w:val="004C3F7C"/>
    <w:rsid w:val="004C58DC"/>
    <w:rsid w:val="004C61D2"/>
    <w:rsid w:val="004C61E5"/>
    <w:rsid w:val="004C64C2"/>
    <w:rsid w:val="004C6A00"/>
    <w:rsid w:val="004C7CAE"/>
    <w:rsid w:val="004D091E"/>
    <w:rsid w:val="004D1754"/>
    <w:rsid w:val="004D268F"/>
    <w:rsid w:val="004D2B3B"/>
    <w:rsid w:val="004D4D97"/>
    <w:rsid w:val="004D557E"/>
    <w:rsid w:val="004D5997"/>
    <w:rsid w:val="004E0619"/>
    <w:rsid w:val="004E070B"/>
    <w:rsid w:val="004E0BED"/>
    <w:rsid w:val="004E0F36"/>
    <w:rsid w:val="004E17DF"/>
    <w:rsid w:val="004E1B82"/>
    <w:rsid w:val="004E30F2"/>
    <w:rsid w:val="004E3373"/>
    <w:rsid w:val="004E3425"/>
    <w:rsid w:val="004E3A6B"/>
    <w:rsid w:val="004E3CC9"/>
    <w:rsid w:val="004E49CD"/>
    <w:rsid w:val="004E4C5B"/>
    <w:rsid w:val="004E4EF4"/>
    <w:rsid w:val="004E50A5"/>
    <w:rsid w:val="004E50CC"/>
    <w:rsid w:val="004E541D"/>
    <w:rsid w:val="004E56D6"/>
    <w:rsid w:val="004E5913"/>
    <w:rsid w:val="004E6E36"/>
    <w:rsid w:val="004E7A22"/>
    <w:rsid w:val="004F07DC"/>
    <w:rsid w:val="004F157C"/>
    <w:rsid w:val="004F174C"/>
    <w:rsid w:val="004F1B39"/>
    <w:rsid w:val="004F203A"/>
    <w:rsid w:val="004F255F"/>
    <w:rsid w:val="004F2971"/>
    <w:rsid w:val="004F3067"/>
    <w:rsid w:val="004F45B8"/>
    <w:rsid w:val="004F5475"/>
    <w:rsid w:val="004F54ED"/>
    <w:rsid w:val="004F5CD2"/>
    <w:rsid w:val="004F6630"/>
    <w:rsid w:val="004F6B20"/>
    <w:rsid w:val="004F713F"/>
    <w:rsid w:val="004F72B7"/>
    <w:rsid w:val="004F7E47"/>
    <w:rsid w:val="00501765"/>
    <w:rsid w:val="00501C27"/>
    <w:rsid w:val="00501D5D"/>
    <w:rsid w:val="00501F24"/>
    <w:rsid w:val="005020BD"/>
    <w:rsid w:val="005030BA"/>
    <w:rsid w:val="005032DA"/>
    <w:rsid w:val="00503BA7"/>
    <w:rsid w:val="00504733"/>
    <w:rsid w:val="00504781"/>
    <w:rsid w:val="005049E7"/>
    <w:rsid w:val="00504B5B"/>
    <w:rsid w:val="00504E5E"/>
    <w:rsid w:val="00505813"/>
    <w:rsid w:val="0050659E"/>
    <w:rsid w:val="00507526"/>
    <w:rsid w:val="00507FCD"/>
    <w:rsid w:val="00510DF6"/>
    <w:rsid w:val="00511335"/>
    <w:rsid w:val="005116F3"/>
    <w:rsid w:val="0051249E"/>
    <w:rsid w:val="005131BB"/>
    <w:rsid w:val="005151E5"/>
    <w:rsid w:val="005152E9"/>
    <w:rsid w:val="005156AC"/>
    <w:rsid w:val="0051575C"/>
    <w:rsid w:val="0051685C"/>
    <w:rsid w:val="00517377"/>
    <w:rsid w:val="005173A7"/>
    <w:rsid w:val="00520006"/>
    <w:rsid w:val="0052095B"/>
    <w:rsid w:val="005212DB"/>
    <w:rsid w:val="00521411"/>
    <w:rsid w:val="005221F6"/>
    <w:rsid w:val="00522539"/>
    <w:rsid w:val="005233F4"/>
    <w:rsid w:val="00523CAB"/>
    <w:rsid w:val="00523FE4"/>
    <w:rsid w:val="00525159"/>
    <w:rsid w:val="005253A8"/>
    <w:rsid w:val="00526567"/>
    <w:rsid w:val="00526F96"/>
    <w:rsid w:val="00527426"/>
    <w:rsid w:val="00527742"/>
    <w:rsid w:val="00527D2C"/>
    <w:rsid w:val="005301F8"/>
    <w:rsid w:val="005308F6"/>
    <w:rsid w:val="005311D4"/>
    <w:rsid w:val="005319D9"/>
    <w:rsid w:val="00531C9A"/>
    <w:rsid w:val="00531F22"/>
    <w:rsid w:val="00532374"/>
    <w:rsid w:val="00532F9A"/>
    <w:rsid w:val="00533B0A"/>
    <w:rsid w:val="00533F7A"/>
    <w:rsid w:val="00534082"/>
    <w:rsid w:val="00534710"/>
    <w:rsid w:val="005351F4"/>
    <w:rsid w:val="005353ED"/>
    <w:rsid w:val="00535ADF"/>
    <w:rsid w:val="005371CB"/>
    <w:rsid w:val="00537D42"/>
    <w:rsid w:val="005401E1"/>
    <w:rsid w:val="005409B5"/>
    <w:rsid w:val="005414BC"/>
    <w:rsid w:val="005415BF"/>
    <w:rsid w:val="00542154"/>
    <w:rsid w:val="0054274D"/>
    <w:rsid w:val="005430CC"/>
    <w:rsid w:val="00544012"/>
    <w:rsid w:val="0054429B"/>
    <w:rsid w:val="00544957"/>
    <w:rsid w:val="005449C0"/>
    <w:rsid w:val="00544D2E"/>
    <w:rsid w:val="00545DDF"/>
    <w:rsid w:val="00545F4E"/>
    <w:rsid w:val="00545FD5"/>
    <w:rsid w:val="005461F8"/>
    <w:rsid w:val="005466B3"/>
    <w:rsid w:val="0054703E"/>
    <w:rsid w:val="0054766F"/>
    <w:rsid w:val="00547B70"/>
    <w:rsid w:val="00550308"/>
    <w:rsid w:val="00550D42"/>
    <w:rsid w:val="005512F7"/>
    <w:rsid w:val="00552511"/>
    <w:rsid w:val="00552856"/>
    <w:rsid w:val="00552B7B"/>
    <w:rsid w:val="00552C86"/>
    <w:rsid w:val="00553B41"/>
    <w:rsid w:val="00554243"/>
    <w:rsid w:val="00554619"/>
    <w:rsid w:val="00554691"/>
    <w:rsid w:val="00555B04"/>
    <w:rsid w:val="00555F22"/>
    <w:rsid w:val="00555FBE"/>
    <w:rsid w:val="0055720D"/>
    <w:rsid w:val="0056092E"/>
    <w:rsid w:val="005612CE"/>
    <w:rsid w:val="00561E58"/>
    <w:rsid w:val="005627C6"/>
    <w:rsid w:val="0056310C"/>
    <w:rsid w:val="00563195"/>
    <w:rsid w:val="00563B93"/>
    <w:rsid w:val="00563BD7"/>
    <w:rsid w:val="005641BA"/>
    <w:rsid w:val="00564ADA"/>
    <w:rsid w:val="00565031"/>
    <w:rsid w:val="005652A9"/>
    <w:rsid w:val="00565677"/>
    <w:rsid w:val="00565D87"/>
    <w:rsid w:val="0056675F"/>
    <w:rsid w:val="00567B4D"/>
    <w:rsid w:val="00570465"/>
    <w:rsid w:val="005707A2"/>
    <w:rsid w:val="0057164B"/>
    <w:rsid w:val="00571AEB"/>
    <w:rsid w:val="005721F5"/>
    <w:rsid w:val="0057236E"/>
    <w:rsid w:val="00572938"/>
    <w:rsid w:val="005733C8"/>
    <w:rsid w:val="005736C3"/>
    <w:rsid w:val="0057418B"/>
    <w:rsid w:val="00574C14"/>
    <w:rsid w:val="005757A4"/>
    <w:rsid w:val="005759E1"/>
    <w:rsid w:val="005765C8"/>
    <w:rsid w:val="00577788"/>
    <w:rsid w:val="0057781B"/>
    <w:rsid w:val="005779CE"/>
    <w:rsid w:val="00581017"/>
    <w:rsid w:val="00581666"/>
    <w:rsid w:val="00581D64"/>
    <w:rsid w:val="00581D89"/>
    <w:rsid w:val="00581D9B"/>
    <w:rsid w:val="00581FAD"/>
    <w:rsid w:val="00582102"/>
    <w:rsid w:val="00582E5B"/>
    <w:rsid w:val="0058419B"/>
    <w:rsid w:val="00584343"/>
    <w:rsid w:val="00584A9E"/>
    <w:rsid w:val="00584D0C"/>
    <w:rsid w:val="00584E58"/>
    <w:rsid w:val="00584E76"/>
    <w:rsid w:val="0058508F"/>
    <w:rsid w:val="00586639"/>
    <w:rsid w:val="005866DB"/>
    <w:rsid w:val="005873B3"/>
    <w:rsid w:val="005876EA"/>
    <w:rsid w:val="00590377"/>
    <w:rsid w:val="00590599"/>
    <w:rsid w:val="00590D14"/>
    <w:rsid w:val="00590E7E"/>
    <w:rsid w:val="00590EAC"/>
    <w:rsid w:val="00591A27"/>
    <w:rsid w:val="0059262C"/>
    <w:rsid w:val="00592A32"/>
    <w:rsid w:val="005933E9"/>
    <w:rsid w:val="00593887"/>
    <w:rsid w:val="00593FBA"/>
    <w:rsid w:val="0059674A"/>
    <w:rsid w:val="00597421"/>
    <w:rsid w:val="005975C4"/>
    <w:rsid w:val="00597BC6"/>
    <w:rsid w:val="00597D97"/>
    <w:rsid w:val="005A0483"/>
    <w:rsid w:val="005A1438"/>
    <w:rsid w:val="005A1B33"/>
    <w:rsid w:val="005A1CA6"/>
    <w:rsid w:val="005A22B9"/>
    <w:rsid w:val="005A2716"/>
    <w:rsid w:val="005A2EBB"/>
    <w:rsid w:val="005A3222"/>
    <w:rsid w:val="005A3C6D"/>
    <w:rsid w:val="005A446C"/>
    <w:rsid w:val="005A44AE"/>
    <w:rsid w:val="005A4C10"/>
    <w:rsid w:val="005A54BD"/>
    <w:rsid w:val="005A578D"/>
    <w:rsid w:val="005A5E22"/>
    <w:rsid w:val="005A6A84"/>
    <w:rsid w:val="005A720A"/>
    <w:rsid w:val="005A7730"/>
    <w:rsid w:val="005A7A47"/>
    <w:rsid w:val="005B0928"/>
    <w:rsid w:val="005B0B7C"/>
    <w:rsid w:val="005B0BC7"/>
    <w:rsid w:val="005B159F"/>
    <w:rsid w:val="005B1964"/>
    <w:rsid w:val="005B2B3D"/>
    <w:rsid w:val="005B2BB5"/>
    <w:rsid w:val="005B2D30"/>
    <w:rsid w:val="005B3116"/>
    <w:rsid w:val="005B4560"/>
    <w:rsid w:val="005B4678"/>
    <w:rsid w:val="005B5436"/>
    <w:rsid w:val="005B55B2"/>
    <w:rsid w:val="005B5784"/>
    <w:rsid w:val="005B729F"/>
    <w:rsid w:val="005B7AD0"/>
    <w:rsid w:val="005C0C1C"/>
    <w:rsid w:val="005C159D"/>
    <w:rsid w:val="005C1BB1"/>
    <w:rsid w:val="005C209B"/>
    <w:rsid w:val="005C20BC"/>
    <w:rsid w:val="005C2B14"/>
    <w:rsid w:val="005C2E40"/>
    <w:rsid w:val="005C4139"/>
    <w:rsid w:val="005C497A"/>
    <w:rsid w:val="005C4A4C"/>
    <w:rsid w:val="005C5B9A"/>
    <w:rsid w:val="005C66CE"/>
    <w:rsid w:val="005C66E7"/>
    <w:rsid w:val="005C673E"/>
    <w:rsid w:val="005C6CDC"/>
    <w:rsid w:val="005C6E7A"/>
    <w:rsid w:val="005C6EDD"/>
    <w:rsid w:val="005C75E3"/>
    <w:rsid w:val="005C770A"/>
    <w:rsid w:val="005C7D72"/>
    <w:rsid w:val="005C7F36"/>
    <w:rsid w:val="005D0561"/>
    <w:rsid w:val="005D1499"/>
    <w:rsid w:val="005D18C2"/>
    <w:rsid w:val="005D1B37"/>
    <w:rsid w:val="005D2277"/>
    <w:rsid w:val="005D24AF"/>
    <w:rsid w:val="005D2822"/>
    <w:rsid w:val="005D30F6"/>
    <w:rsid w:val="005D46B5"/>
    <w:rsid w:val="005D53DF"/>
    <w:rsid w:val="005D59F3"/>
    <w:rsid w:val="005D5A0C"/>
    <w:rsid w:val="005D660B"/>
    <w:rsid w:val="005D7159"/>
    <w:rsid w:val="005D7488"/>
    <w:rsid w:val="005D77AB"/>
    <w:rsid w:val="005E0A62"/>
    <w:rsid w:val="005E1136"/>
    <w:rsid w:val="005E1485"/>
    <w:rsid w:val="005E1DC1"/>
    <w:rsid w:val="005E2D24"/>
    <w:rsid w:val="005E38A6"/>
    <w:rsid w:val="005E4E6D"/>
    <w:rsid w:val="005E5082"/>
    <w:rsid w:val="005E62BA"/>
    <w:rsid w:val="005E646C"/>
    <w:rsid w:val="005E70CB"/>
    <w:rsid w:val="005E7ED6"/>
    <w:rsid w:val="005F0786"/>
    <w:rsid w:val="005F0B72"/>
    <w:rsid w:val="005F16A9"/>
    <w:rsid w:val="005F3CB3"/>
    <w:rsid w:val="005F541B"/>
    <w:rsid w:val="005F5C81"/>
    <w:rsid w:val="005F5FB5"/>
    <w:rsid w:val="005F691D"/>
    <w:rsid w:val="005F74B1"/>
    <w:rsid w:val="005F7D21"/>
    <w:rsid w:val="005F7F2D"/>
    <w:rsid w:val="00600883"/>
    <w:rsid w:val="0060146D"/>
    <w:rsid w:val="00601D0A"/>
    <w:rsid w:val="00602036"/>
    <w:rsid w:val="006021E5"/>
    <w:rsid w:val="00603470"/>
    <w:rsid w:val="00603E55"/>
    <w:rsid w:val="0060460A"/>
    <w:rsid w:val="00604F3F"/>
    <w:rsid w:val="006051AC"/>
    <w:rsid w:val="006060D9"/>
    <w:rsid w:val="006064F5"/>
    <w:rsid w:val="00606923"/>
    <w:rsid w:val="00607644"/>
    <w:rsid w:val="00607BD5"/>
    <w:rsid w:val="0061001C"/>
    <w:rsid w:val="0061083E"/>
    <w:rsid w:val="00610CCA"/>
    <w:rsid w:val="00611196"/>
    <w:rsid w:val="00611FDB"/>
    <w:rsid w:val="00612248"/>
    <w:rsid w:val="00612A57"/>
    <w:rsid w:val="00613898"/>
    <w:rsid w:val="00614461"/>
    <w:rsid w:val="00614779"/>
    <w:rsid w:val="00614796"/>
    <w:rsid w:val="00616931"/>
    <w:rsid w:val="006170A3"/>
    <w:rsid w:val="00617627"/>
    <w:rsid w:val="00617D4E"/>
    <w:rsid w:val="006208B9"/>
    <w:rsid w:val="00620C0F"/>
    <w:rsid w:val="00620DE3"/>
    <w:rsid w:val="006214F4"/>
    <w:rsid w:val="0062264D"/>
    <w:rsid w:val="00623592"/>
    <w:rsid w:val="00623CF8"/>
    <w:rsid w:val="00624898"/>
    <w:rsid w:val="00624C94"/>
    <w:rsid w:val="0062623B"/>
    <w:rsid w:val="006304C5"/>
    <w:rsid w:val="006304CC"/>
    <w:rsid w:val="006308D2"/>
    <w:rsid w:val="00634312"/>
    <w:rsid w:val="00635E88"/>
    <w:rsid w:val="00636294"/>
    <w:rsid w:val="006364CB"/>
    <w:rsid w:val="00636D94"/>
    <w:rsid w:val="00636E8A"/>
    <w:rsid w:val="00637305"/>
    <w:rsid w:val="006373A9"/>
    <w:rsid w:val="006407C0"/>
    <w:rsid w:val="00641144"/>
    <w:rsid w:val="006415D5"/>
    <w:rsid w:val="00641F1D"/>
    <w:rsid w:val="00642F00"/>
    <w:rsid w:val="0064384A"/>
    <w:rsid w:val="0064417E"/>
    <w:rsid w:val="006446ED"/>
    <w:rsid w:val="006449E2"/>
    <w:rsid w:val="00644B4B"/>
    <w:rsid w:val="00646493"/>
    <w:rsid w:val="006477AD"/>
    <w:rsid w:val="00647D1B"/>
    <w:rsid w:val="00650742"/>
    <w:rsid w:val="00651C4C"/>
    <w:rsid w:val="00651EA8"/>
    <w:rsid w:val="006523E6"/>
    <w:rsid w:val="00652AA7"/>
    <w:rsid w:val="006533D3"/>
    <w:rsid w:val="00653564"/>
    <w:rsid w:val="006537EF"/>
    <w:rsid w:val="00653F2A"/>
    <w:rsid w:val="00654FEE"/>
    <w:rsid w:val="006550AB"/>
    <w:rsid w:val="00655987"/>
    <w:rsid w:val="0065662A"/>
    <w:rsid w:val="006570C3"/>
    <w:rsid w:val="0066094F"/>
    <w:rsid w:val="00660B0A"/>
    <w:rsid w:val="00660D3F"/>
    <w:rsid w:val="006612F9"/>
    <w:rsid w:val="00661752"/>
    <w:rsid w:val="00663B4D"/>
    <w:rsid w:val="00663EA3"/>
    <w:rsid w:val="006649F4"/>
    <w:rsid w:val="006672B8"/>
    <w:rsid w:val="006675CE"/>
    <w:rsid w:val="00670057"/>
    <w:rsid w:val="00670653"/>
    <w:rsid w:val="00670905"/>
    <w:rsid w:val="00670B72"/>
    <w:rsid w:val="00670E80"/>
    <w:rsid w:val="00671047"/>
    <w:rsid w:val="00671247"/>
    <w:rsid w:val="00671664"/>
    <w:rsid w:val="006717B7"/>
    <w:rsid w:val="00671A59"/>
    <w:rsid w:val="00671B83"/>
    <w:rsid w:val="00671C46"/>
    <w:rsid w:val="00672806"/>
    <w:rsid w:val="00673C5E"/>
    <w:rsid w:val="00674537"/>
    <w:rsid w:val="0067472F"/>
    <w:rsid w:val="006754AA"/>
    <w:rsid w:val="00675857"/>
    <w:rsid w:val="00675C91"/>
    <w:rsid w:val="00676190"/>
    <w:rsid w:val="00676BB3"/>
    <w:rsid w:val="006776E5"/>
    <w:rsid w:val="006778D0"/>
    <w:rsid w:val="00677CB4"/>
    <w:rsid w:val="006802B4"/>
    <w:rsid w:val="006811CC"/>
    <w:rsid w:val="00681201"/>
    <w:rsid w:val="006816E3"/>
    <w:rsid w:val="0068182E"/>
    <w:rsid w:val="00682461"/>
    <w:rsid w:val="0068280D"/>
    <w:rsid w:val="00684501"/>
    <w:rsid w:val="00684C22"/>
    <w:rsid w:val="006852F6"/>
    <w:rsid w:val="006854A7"/>
    <w:rsid w:val="006857CF"/>
    <w:rsid w:val="0068609A"/>
    <w:rsid w:val="0068656F"/>
    <w:rsid w:val="00686F5D"/>
    <w:rsid w:val="006879C9"/>
    <w:rsid w:val="0069016A"/>
    <w:rsid w:val="006917F5"/>
    <w:rsid w:val="00692CF5"/>
    <w:rsid w:val="00696495"/>
    <w:rsid w:val="006965F9"/>
    <w:rsid w:val="006966A2"/>
    <w:rsid w:val="00696C9F"/>
    <w:rsid w:val="006A0EF3"/>
    <w:rsid w:val="006A21AC"/>
    <w:rsid w:val="006A2594"/>
    <w:rsid w:val="006A34B9"/>
    <w:rsid w:val="006A3D3D"/>
    <w:rsid w:val="006A3D66"/>
    <w:rsid w:val="006A4E2A"/>
    <w:rsid w:val="006A5350"/>
    <w:rsid w:val="006A5E21"/>
    <w:rsid w:val="006A6F2B"/>
    <w:rsid w:val="006B0666"/>
    <w:rsid w:val="006B35EB"/>
    <w:rsid w:val="006B3BD3"/>
    <w:rsid w:val="006B4CB2"/>
    <w:rsid w:val="006B56C5"/>
    <w:rsid w:val="006B6B37"/>
    <w:rsid w:val="006B7189"/>
    <w:rsid w:val="006B7912"/>
    <w:rsid w:val="006B7C58"/>
    <w:rsid w:val="006B7D86"/>
    <w:rsid w:val="006C014B"/>
    <w:rsid w:val="006C01C9"/>
    <w:rsid w:val="006C0ADD"/>
    <w:rsid w:val="006C0D76"/>
    <w:rsid w:val="006C1411"/>
    <w:rsid w:val="006C1825"/>
    <w:rsid w:val="006C199A"/>
    <w:rsid w:val="006C247A"/>
    <w:rsid w:val="006C263A"/>
    <w:rsid w:val="006C49CB"/>
    <w:rsid w:val="006C4E05"/>
    <w:rsid w:val="006C5C1D"/>
    <w:rsid w:val="006C6534"/>
    <w:rsid w:val="006D1DFA"/>
    <w:rsid w:val="006D2C16"/>
    <w:rsid w:val="006D3815"/>
    <w:rsid w:val="006D3FC0"/>
    <w:rsid w:val="006D4BB9"/>
    <w:rsid w:val="006D4CAC"/>
    <w:rsid w:val="006D666A"/>
    <w:rsid w:val="006D6869"/>
    <w:rsid w:val="006D74B2"/>
    <w:rsid w:val="006E005E"/>
    <w:rsid w:val="006E05ED"/>
    <w:rsid w:val="006E0B80"/>
    <w:rsid w:val="006E19EE"/>
    <w:rsid w:val="006E2099"/>
    <w:rsid w:val="006E21E1"/>
    <w:rsid w:val="006E2869"/>
    <w:rsid w:val="006E2D6E"/>
    <w:rsid w:val="006E2F57"/>
    <w:rsid w:val="006E3542"/>
    <w:rsid w:val="006E361E"/>
    <w:rsid w:val="006E5C5D"/>
    <w:rsid w:val="006E62A7"/>
    <w:rsid w:val="006E70A3"/>
    <w:rsid w:val="006E714D"/>
    <w:rsid w:val="006E72E1"/>
    <w:rsid w:val="006F0042"/>
    <w:rsid w:val="006F1129"/>
    <w:rsid w:val="006F1AEF"/>
    <w:rsid w:val="006F2256"/>
    <w:rsid w:val="006F3708"/>
    <w:rsid w:val="006F41E4"/>
    <w:rsid w:val="006F4A4C"/>
    <w:rsid w:val="006F4E84"/>
    <w:rsid w:val="006F5801"/>
    <w:rsid w:val="006F5BE5"/>
    <w:rsid w:val="006F5F25"/>
    <w:rsid w:val="006F6091"/>
    <w:rsid w:val="006F62EB"/>
    <w:rsid w:val="006F6884"/>
    <w:rsid w:val="006F6985"/>
    <w:rsid w:val="006F7458"/>
    <w:rsid w:val="006F7713"/>
    <w:rsid w:val="006F779F"/>
    <w:rsid w:val="006F7A0C"/>
    <w:rsid w:val="006F7A8A"/>
    <w:rsid w:val="006F7C82"/>
    <w:rsid w:val="00700C41"/>
    <w:rsid w:val="00701339"/>
    <w:rsid w:val="00701A53"/>
    <w:rsid w:val="007022EC"/>
    <w:rsid w:val="00702507"/>
    <w:rsid w:val="00703CFD"/>
    <w:rsid w:val="00704187"/>
    <w:rsid w:val="00704C0C"/>
    <w:rsid w:val="007061F3"/>
    <w:rsid w:val="0070634D"/>
    <w:rsid w:val="00706CE3"/>
    <w:rsid w:val="0070764D"/>
    <w:rsid w:val="00707E2E"/>
    <w:rsid w:val="00711315"/>
    <w:rsid w:val="00711386"/>
    <w:rsid w:val="00711A45"/>
    <w:rsid w:val="00711A81"/>
    <w:rsid w:val="00711A8B"/>
    <w:rsid w:val="00712136"/>
    <w:rsid w:val="007148D9"/>
    <w:rsid w:val="007150E0"/>
    <w:rsid w:val="0071549C"/>
    <w:rsid w:val="00715749"/>
    <w:rsid w:val="0071637E"/>
    <w:rsid w:val="007167E3"/>
    <w:rsid w:val="00717639"/>
    <w:rsid w:val="00720449"/>
    <w:rsid w:val="00720E17"/>
    <w:rsid w:val="00721229"/>
    <w:rsid w:val="00721561"/>
    <w:rsid w:val="0072181D"/>
    <w:rsid w:val="007220A2"/>
    <w:rsid w:val="0072299D"/>
    <w:rsid w:val="00723728"/>
    <w:rsid w:val="0072383C"/>
    <w:rsid w:val="007245BB"/>
    <w:rsid w:val="00726D28"/>
    <w:rsid w:val="007300A2"/>
    <w:rsid w:val="00731C0C"/>
    <w:rsid w:val="00731DA2"/>
    <w:rsid w:val="007330F6"/>
    <w:rsid w:val="00733F64"/>
    <w:rsid w:val="00734CEC"/>
    <w:rsid w:val="00735C5C"/>
    <w:rsid w:val="007369E2"/>
    <w:rsid w:val="00736FA9"/>
    <w:rsid w:val="0073702F"/>
    <w:rsid w:val="0074149C"/>
    <w:rsid w:val="00743069"/>
    <w:rsid w:val="00743161"/>
    <w:rsid w:val="00743CDA"/>
    <w:rsid w:val="007449D4"/>
    <w:rsid w:val="0074537A"/>
    <w:rsid w:val="007455E1"/>
    <w:rsid w:val="0074636E"/>
    <w:rsid w:val="00746B24"/>
    <w:rsid w:val="007474B0"/>
    <w:rsid w:val="00750432"/>
    <w:rsid w:val="00751312"/>
    <w:rsid w:val="00751384"/>
    <w:rsid w:val="007518A5"/>
    <w:rsid w:val="007541E6"/>
    <w:rsid w:val="007545E0"/>
    <w:rsid w:val="00755266"/>
    <w:rsid w:val="0075553E"/>
    <w:rsid w:val="00755808"/>
    <w:rsid w:val="00756566"/>
    <w:rsid w:val="00756ACA"/>
    <w:rsid w:val="0075726C"/>
    <w:rsid w:val="0075734A"/>
    <w:rsid w:val="007577BA"/>
    <w:rsid w:val="0075789B"/>
    <w:rsid w:val="00757916"/>
    <w:rsid w:val="007601FA"/>
    <w:rsid w:val="007606CB"/>
    <w:rsid w:val="00761EC0"/>
    <w:rsid w:val="00763058"/>
    <w:rsid w:val="00763644"/>
    <w:rsid w:val="00764596"/>
    <w:rsid w:val="007645F9"/>
    <w:rsid w:val="007653A3"/>
    <w:rsid w:val="0076571E"/>
    <w:rsid w:val="00765B0C"/>
    <w:rsid w:val="00765BF4"/>
    <w:rsid w:val="00766985"/>
    <w:rsid w:val="00771324"/>
    <w:rsid w:val="00771EFF"/>
    <w:rsid w:val="0077212B"/>
    <w:rsid w:val="007724A4"/>
    <w:rsid w:val="00772A1B"/>
    <w:rsid w:val="0077323B"/>
    <w:rsid w:val="00774E39"/>
    <w:rsid w:val="00775B04"/>
    <w:rsid w:val="00776322"/>
    <w:rsid w:val="007765B1"/>
    <w:rsid w:val="007768E6"/>
    <w:rsid w:val="00776EF1"/>
    <w:rsid w:val="00777BAE"/>
    <w:rsid w:val="00781477"/>
    <w:rsid w:val="00781A6B"/>
    <w:rsid w:val="00782E67"/>
    <w:rsid w:val="00783129"/>
    <w:rsid w:val="00784612"/>
    <w:rsid w:val="00786C06"/>
    <w:rsid w:val="00787701"/>
    <w:rsid w:val="0078774B"/>
    <w:rsid w:val="00787993"/>
    <w:rsid w:val="00787EC8"/>
    <w:rsid w:val="00790875"/>
    <w:rsid w:val="00791E32"/>
    <w:rsid w:val="00792838"/>
    <w:rsid w:val="00792DD0"/>
    <w:rsid w:val="00793450"/>
    <w:rsid w:val="00793973"/>
    <w:rsid w:val="007939B4"/>
    <w:rsid w:val="00794A63"/>
    <w:rsid w:val="00795717"/>
    <w:rsid w:val="00795AE0"/>
    <w:rsid w:val="00795F48"/>
    <w:rsid w:val="00797FB6"/>
    <w:rsid w:val="007A091E"/>
    <w:rsid w:val="007A10A9"/>
    <w:rsid w:val="007A22CE"/>
    <w:rsid w:val="007A4370"/>
    <w:rsid w:val="007A4927"/>
    <w:rsid w:val="007A4B45"/>
    <w:rsid w:val="007A5DDB"/>
    <w:rsid w:val="007A6751"/>
    <w:rsid w:val="007A6CD0"/>
    <w:rsid w:val="007B05DD"/>
    <w:rsid w:val="007B0B2E"/>
    <w:rsid w:val="007B0D22"/>
    <w:rsid w:val="007B0E45"/>
    <w:rsid w:val="007B0FFE"/>
    <w:rsid w:val="007B1568"/>
    <w:rsid w:val="007B2BCF"/>
    <w:rsid w:val="007B2E71"/>
    <w:rsid w:val="007B3D98"/>
    <w:rsid w:val="007B3F06"/>
    <w:rsid w:val="007B4810"/>
    <w:rsid w:val="007B5AE2"/>
    <w:rsid w:val="007B6C07"/>
    <w:rsid w:val="007B70EF"/>
    <w:rsid w:val="007B7442"/>
    <w:rsid w:val="007B77CB"/>
    <w:rsid w:val="007C144C"/>
    <w:rsid w:val="007C1B1A"/>
    <w:rsid w:val="007C2227"/>
    <w:rsid w:val="007C3133"/>
    <w:rsid w:val="007C31F2"/>
    <w:rsid w:val="007C3D3F"/>
    <w:rsid w:val="007C3ED1"/>
    <w:rsid w:val="007C3F5C"/>
    <w:rsid w:val="007C4AB1"/>
    <w:rsid w:val="007C5C2B"/>
    <w:rsid w:val="007C5ECC"/>
    <w:rsid w:val="007C7519"/>
    <w:rsid w:val="007C7740"/>
    <w:rsid w:val="007C7884"/>
    <w:rsid w:val="007C7941"/>
    <w:rsid w:val="007D011B"/>
    <w:rsid w:val="007D1761"/>
    <w:rsid w:val="007D2829"/>
    <w:rsid w:val="007D3B6D"/>
    <w:rsid w:val="007D472D"/>
    <w:rsid w:val="007D4A3A"/>
    <w:rsid w:val="007D4F8F"/>
    <w:rsid w:val="007D68AA"/>
    <w:rsid w:val="007D6FFA"/>
    <w:rsid w:val="007D75B0"/>
    <w:rsid w:val="007D7668"/>
    <w:rsid w:val="007E083F"/>
    <w:rsid w:val="007E0C33"/>
    <w:rsid w:val="007E1FDD"/>
    <w:rsid w:val="007E24EE"/>
    <w:rsid w:val="007E26FE"/>
    <w:rsid w:val="007E2C38"/>
    <w:rsid w:val="007E3392"/>
    <w:rsid w:val="007E3F0B"/>
    <w:rsid w:val="007E42F2"/>
    <w:rsid w:val="007E5592"/>
    <w:rsid w:val="007E619A"/>
    <w:rsid w:val="007E670C"/>
    <w:rsid w:val="007E6DED"/>
    <w:rsid w:val="007E7658"/>
    <w:rsid w:val="007F02F6"/>
    <w:rsid w:val="007F0374"/>
    <w:rsid w:val="007F03F0"/>
    <w:rsid w:val="007F0935"/>
    <w:rsid w:val="007F1BA5"/>
    <w:rsid w:val="007F2139"/>
    <w:rsid w:val="007F2982"/>
    <w:rsid w:val="007F2B8B"/>
    <w:rsid w:val="007F2F7A"/>
    <w:rsid w:val="007F3395"/>
    <w:rsid w:val="007F3E90"/>
    <w:rsid w:val="007F42D6"/>
    <w:rsid w:val="007F53DC"/>
    <w:rsid w:val="007F5CE6"/>
    <w:rsid w:val="007F5D37"/>
    <w:rsid w:val="007F6C48"/>
    <w:rsid w:val="007F6D56"/>
    <w:rsid w:val="007F713D"/>
    <w:rsid w:val="007F7809"/>
    <w:rsid w:val="00800B3F"/>
    <w:rsid w:val="00801511"/>
    <w:rsid w:val="0080192F"/>
    <w:rsid w:val="0080221F"/>
    <w:rsid w:val="00803124"/>
    <w:rsid w:val="00803187"/>
    <w:rsid w:val="00803630"/>
    <w:rsid w:val="0080377E"/>
    <w:rsid w:val="00804DB6"/>
    <w:rsid w:val="0080580F"/>
    <w:rsid w:val="00805D9E"/>
    <w:rsid w:val="00806E2B"/>
    <w:rsid w:val="00807198"/>
    <w:rsid w:val="008071F9"/>
    <w:rsid w:val="008074B4"/>
    <w:rsid w:val="00807C09"/>
    <w:rsid w:val="0081005D"/>
    <w:rsid w:val="008130FD"/>
    <w:rsid w:val="00813194"/>
    <w:rsid w:val="008133BD"/>
    <w:rsid w:val="00813DBB"/>
    <w:rsid w:val="00814120"/>
    <w:rsid w:val="00814E59"/>
    <w:rsid w:val="00814F91"/>
    <w:rsid w:val="00815631"/>
    <w:rsid w:val="00816159"/>
    <w:rsid w:val="0081624C"/>
    <w:rsid w:val="00816789"/>
    <w:rsid w:val="00816821"/>
    <w:rsid w:val="00816BF5"/>
    <w:rsid w:val="00817A30"/>
    <w:rsid w:val="00817EA5"/>
    <w:rsid w:val="00820251"/>
    <w:rsid w:val="00820319"/>
    <w:rsid w:val="0082076B"/>
    <w:rsid w:val="0082090B"/>
    <w:rsid w:val="00820AD4"/>
    <w:rsid w:val="00820F30"/>
    <w:rsid w:val="00821594"/>
    <w:rsid w:val="0082177C"/>
    <w:rsid w:val="00821D3F"/>
    <w:rsid w:val="00821E42"/>
    <w:rsid w:val="0082264B"/>
    <w:rsid w:val="00822DD3"/>
    <w:rsid w:val="00824753"/>
    <w:rsid w:val="00824BAA"/>
    <w:rsid w:val="00824D54"/>
    <w:rsid w:val="00826756"/>
    <w:rsid w:val="008270D1"/>
    <w:rsid w:val="008278BF"/>
    <w:rsid w:val="00830099"/>
    <w:rsid w:val="00830230"/>
    <w:rsid w:val="008344D4"/>
    <w:rsid w:val="00834837"/>
    <w:rsid w:val="00834E38"/>
    <w:rsid w:val="008350D3"/>
    <w:rsid w:val="0083587B"/>
    <w:rsid w:val="00835D61"/>
    <w:rsid w:val="008365E2"/>
    <w:rsid w:val="00840627"/>
    <w:rsid w:val="00840D18"/>
    <w:rsid w:val="00840EA9"/>
    <w:rsid w:val="00841021"/>
    <w:rsid w:val="00841855"/>
    <w:rsid w:val="00842733"/>
    <w:rsid w:val="00842798"/>
    <w:rsid w:val="008428CF"/>
    <w:rsid w:val="00843371"/>
    <w:rsid w:val="0084488D"/>
    <w:rsid w:val="00846501"/>
    <w:rsid w:val="00847C14"/>
    <w:rsid w:val="00847C9F"/>
    <w:rsid w:val="0085005E"/>
    <w:rsid w:val="00850279"/>
    <w:rsid w:val="00850B87"/>
    <w:rsid w:val="00850C87"/>
    <w:rsid w:val="00850D43"/>
    <w:rsid w:val="00850E02"/>
    <w:rsid w:val="008510DE"/>
    <w:rsid w:val="00851329"/>
    <w:rsid w:val="0085136F"/>
    <w:rsid w:val="008513CD"/>
    <w:rsid w:val="008513D7"/>
    <w:rsid w:val="00851A2D"/>
    <w:rsid w:val="0085268C"/>
    <w:rsid w:val="008528A7"/>
    <w:rsid w:val="00852A49"/>
    <w:rsid w:val="00852DCC"/>
    <w:rsid w:val="00852F81"/>
    <w:rsid w:val="00854A13"/>
    <w:rsid w:val="00854D43"/>
    <w:rsid w:val="00855360"/>
    <w:rsid w:val="00855DDB"/>
    <w:rsid w:val="00856DD4"/>
    <w:rsid w:val="00856DDC"/>
    <w:rsid w:val="00856F75"/>
    <w:rsid w:val="00857031"/>
    <w:rsid w:val="00857A70"/>
    <w:rsid w:val="00857DA4"/>
    <w:rsid w:val="00860563"/>
    <w:rsid w:val="008606F8"/>
    <w:rsid w:val="008619B0"/>
    <w:rsid w:val="008622CF"/>
    <w:rsid w:val="00862C51"/>
    <w:rsid w:val="008630CC"/>
    <w:rsid w:val="00863321"/>
    <w:rsid w:val="0086338F"/>
    <w:rsid w:val="00863DB9"/>
    <w:rsid w:val="00864159"/>
    <w:rsid w:val="00864201"/>
    <w:rsid w:val="00864CCF"/>
    <w:rsid w:val="008651D1"/>
    <w:rsid w:val="00866144"/>
    <w:rsid w:val="008662BB"/>
    <w:rsid w:val="00870B05"/>
    <w:rsid w:val="00872684"/>
    <w:rsid w:val="008728C6"/>
    <w:rsid w:val="00872D69"/>
    <w:rsid w:val="00873055"/>
    <w:rsid w:val="008732E9"/>
    <w:rsid w:val="00873DB8"/>
    <w:rsid w:val="0087404D"/>
    <w:rsid w:val="00875E20"/>
    <w:rsid w:val="00875E61"/>
    <w:rsid w:val="008762AD"/>
    <w:rsid w:val="008763DC"/>
    <w:rsid w:val="00876BE8"/>
    <w:rsid w:val="00876C11"/>
    <w:rsid w:val="00876C59"/>
    <w:rsid w:val="008771E2"/>
    <w:rsid w:val="00880684"/>
    <w:rsid w:val="0088075E"/>
    <w:rsid w:val="00880C75"/>
    <w:rsid w:val="0088193A"/>
    <w:rsid w:val="00881999"/>
    <w:rsid w:val="00881BD4"/>
    <w:rsid w:val="00883315"/>
    <w:rsid w:val="0088392A"/>
    <w:rsid w:val="008840E1"/>
    <w:rsid w:val="008847F8"/>
    <w:rsid w:val="00885C64"/>
    <w:rsid w:val="008862B3"/>
    <w:rsid w:val="008879BB"/>
    <w:rsid w:val="0089062C"/>
    <w:rsid w:val="00890881"/>
    <w:rsid w:val="00891C78"/>
    <w:rsid w:val="0089285F"/>
    <w:rsid w:val="008932B5"/>
    <w:rsid w:val="0089484F"/>
    <w:rsid w:val="008952A3"/>
    <w:rsid w:val="008975A4"/>
    <w:rsid w:val="00897C0F"/>
    <w:rsid w:val="008A00EB"/>
    <w:rsid w:val="008A2BA3"/>
    <w:rsid w:val="008A2D94"/>
    <w:rsid w:val="008A3965"/>
    <w:rsid w:val="008A3F44"/>
    <w:rsid w:val="008A437A"/>
    <w:rsid w:val="008A4F36"/>
    <w:rsid w:val="008A5284"/>
    <w:rsid w:val="008A560A"/>
    <w:rsid w:val="008A66B6"/>
    <w:rsid w:val="008A6CFE"/>
    <w:rsid w:val="008A748B"/>
    <w:rsid w:val="008A7548"/>
    <w:rsid w:val="008A771F"/>
    <w:rsid w:val="008A7C7E"/>
    <w:rsid w:val="008B02B9"/>
    <w:rsid w:val="008B102C"/>
    <w:rsid w:val="008B1594"/>
    <w:rsid w:val="008B1D5E"/>
    <w:rsid w:val="008B2478"/>
    <w:rsid w:val="008B342E"/>
    <w:rsid w:val="008B3A6E"/>
    <w:rsid w:val="008B50E8"/>
    <w:rsid w:val="008B53A4"/>
    <w:rsid w:val="008B7952"/>
    <w:rsid w:val="008C1842"/>
    <w:rsid w:val="008C2BAC"/>
    <w:rsid w:val="008C2DB0"/>
    <w:rsid w:val="008C43C4"/>
    <w:rsid w:val="008C525A"/>
    <w:rsid w:val="008C5464"/>
    <w:rsid w:val="008C638B"/>
    <w:rsid w:val="008C63EE"/>
    <w:rsid w:val="008C67F0"/>
    <w:rsid w:val="008C715D"/>
    <w:rsid w:val="008C74A9"/>
    <w:rsid w:val="008C7773"/>
    <w:rsid w:val="008C79EE"/>
    <w:rsid w:val="008C7EC6"/>
    <w:rsid w:val="008D0396"/>
    <w:rsid w:val="008D043E"/>
    <w:rsid w:val="008D0B54"/>
    <w:rsid w:val="008D0B5F"/>
    <w:rsid w:val="008D3E7B"/>
    <w:rsid w:val="008D40BC"/>
    <w:rsid w:val="008D48ED"/>
    <w:rsid w:val="008D4DDA"/>
    <w:rsid w:val="008D58F0"/>
    <w:rsid w:val="008D5ADD"/>
    <w:rsid w:val="008D7B4E"/>
    <w:rsid w:val="008D7E86"/>
    <w:rsid w:val="008E1F7C"/>
    <w:rsid w:val="008E29DA"/>
    <w:rsid w:val="008E2F5B"/>
    <w:rsid w:val="008E323C"/>
    <w:rsid w:val="008E38C8"/>
    <w:rsid w:val="008E3BB8"/>
    <w:rsid w:val="008E3D6D"/>
    <w:rsid w:val="008E480A"/>
    <w:rsid w:val="008E6C67"/>
    <w:rsid w:val="008F0206"/>
    <w:rsid w:val="008F085D"/>
    <w:rsid w:val="008F10AF"/>
    <w:rsid w:val="008F13A8"/>
    <w:rsid w:val="008F1C6A"/>
    <w:rsid w:val="008F1DFF"/>
    <w:rsid w:val="008F201C"/>
    <w:rsid w:val="008F2139"/>
    <w:rsid w:val="008F32F0"/>
    <w:rsid w:val="008F4704"/>
    <w:rsid w:val="008F499E"/>
    <w:rsid w:val="008F5C91"/>
    <w:rsid w:val="008F6489"/>
    <w:rsid w:val="008F6B07"/>
    <w:rsid w:val="008F6DF7"/>
    <w:rsid w:val="008F6E9E"/>
    <w:rsid w:val="008F74D8"/>
    <w:rsid w:val="00900223"/>
    <w:rsid w:val="00900B8E"/>
    <w:rsid w:val="00900DB5"/>
    <w:rsid w:val="0090148C"/>
    <w:rsid w:val="009025FA"/>
    <w:rsid w:val="00902D9C"/>
    <w:rsid w:val="00902DDD"/>
    <w:rsid w:val="0090342E"/>
    <w:rsid w:val="009039F5"/>
    <w:rsid w:val="00906039"/>
    <w:rsid w:val="00906BC6"/>
    <w:rsid w:val="009072A6"/>
    <w:rsid w:val="0090798C"/>
    <w:rsid w:val="00907D32"/>
    <w:rsid w:val="00910099"/>
    <w:rsid w:val="009100AB"/>
    <w:rsid w:val="00910C1C"/>
    <w:rsid w:val="009117E6"/>
    <w:rsid w:val="00911BAE"/>
    <w:rsid w:val="00911EFF"/>
    <w:rsid w:val="009123C7"/>
    <w:rsid w:val="00912D09"/>
    <w:rsid w:val="00912F34"/>
    <w:rsid w:val="0091318F"/>
    <w:rsid w:val="00914344"/>
    <w:rsid w:val="00914C33"/>
    <w:rsid w:val="00914D32"/>
    <w:rsid w:val="00914D6E"/>
    <w:rsid w:val="00915B89"/>
    <w:rsid w:val="00915DE3"/>
    <w:rsid w:val="00916194"/>
    <w:rsid w:val="00916CBB"/>
    <w:rsid w:val="00916F92"/>
    <w:rsid w:val="00916FEE"/>
    <w:rsid w:val="00917AC3"/>
    <w:rsid w:val="0092077F"/>
    <w:rsid w:val="00920AEF"/>
    <w:rsid w:val="0092192C"/>
    <w:rsid w:val="00921FF3"/>
    <w:rsid w:val="0092205A"/>
    <w:rsid w:val="0092568E"/>
    <w:rsid w:val="0092715B"/>
    <w:rsid w:val="00927F98"/>
    <w:rsid w:val="00930143"/>
    <w:rsid w:val="00930532"/>
    <w:rsid w:val="00930DDA"/>
    <w:rsid w:val="009317C1"/>
    <w:rsid w:val="00931C21"/>
    <w:rsid w:val="00931D16"/>
    <w:rsid w:val="009335F5"/>
    <w:rsid w:val="00933897"/>
    <w:rsid w:val="00933DBC"/>
    <w:rsid w:val="0093408C"/>
    <w:rsid w:val="00934C4F"/>
    <w:rsid w:val="00934C7C"/>
    <w:rsid w:val="00934CD0"/>
    <w:rsid w:val="0093565E"/>
    <w:rsid w:val="00935A2A"/>
    <w:rsid w:val="00936C7B"/>
    <w:rsid w:val="00936DD9"/>
    <w:rsid w:val="009370C9"/>
    <w:rsid w:val="009373AB"/>
    <w:rsid w:val="0093782A"/>
    <w:rsid w:val="00937FB5"/>
    <w:rsid w:val="0094106E"/>
    <w:rsid w:val="00941203"/>
    <w:rsid w:val="0094123C"/>
    <w:rsid w:val="009416A5"/>
    <w:rsid w:val="009416FD"/>
    <w:rsid w:val="00941873"/>
    <w:rsid w:val="009422C6"/>
    <w:rsid w:val="00942552"/>
    <w:rsid w:val="009429B2"/>
    <w:rsid w:val="00943054"/>
    <w:rsid w:val="00943793"/>
    <w:rsid w:val="00943976"/>
    <w:rsid w:val="00943C57"/>
    <w:rsid w:val="00944242"/>
    <w:rsid w:val="0094452B"/>
    <w:rsid w:val="0094534A"/>
    <w:rsid w:val="00945B69"/>
    <w:rsid w:val="00946A13"/>
    <w:rsid w:val="00946AA1"/>
    <w:rsid w:val="00947247"/>
    <w:rsid w:val="00947439"/>
    <w:rsid w:val="00947494"/>
    <w:rsid w:val="00947F03"/>
    <w:rsid w:val="0095149E"/>
    <w:rsid w:val="009536DC"/>
    <w:rsid w:val="00953DEF"/>
    <w:rsid w:val="00955043"/>
    <w:rsid w:val="00955983"/>
    <w:rsid w:val="0095678F"/>
    <w:rsid w:val="00957863"/>
    <w:rsid w:val="009578FB"/>
    <w:rsid w:val="00957A1A"/>
    <w:rsid w:val="00957D1C"/>
    <w:rsid w:val="00960F33"/>
    <w:rsid w:val="0096169C"/>
    <w:rsid w:val="0096241C"/>
    <w:rsid w:val="00962D2F"/>
    <w:rsid w:val="00963D6F"/>
    <w:rsid w:val="0096459D"/>
    <w:rsid w:val="00964C55"/>
    <w:rsid w:val="0096650E"/>
    <w:rsid w:val="00970119"/>
    <w:rsid w:val="009708DE"/>
    <w:rsid w:val="009715D7"/>
    <w:rsid w:val="009726B7"/>
    <w:rsid w:val="00972949"/>
    <w:rsid w:val="00972FBE"/>
    <w:rsid w:val="009730C8"/>
    <w:rsid w:val="00974F02"/>
    <w:rsid w:val="009755D9"/>
    <w:rsid w:val="009757D2"/>
    <w:rsid w:val="00976358"/>
    <w:rsid w:val="00976B96"/>
    <w:rsid w:val="009770BE"/>
    <w:rsid w:val="00977675"/>
    <w:rsid w:val="00977BC3"/>
    <w:rsid w:val="00980047"/>
    <w:rsid w:val="00981339"/>
    <w:rsid w:val="00981496"/>
    <w:rsid w:val="00981507"/>
    <w:rsid w:val="009825BC"/>
    <w:rsid w:val="00983207"/>
    <w:rsid w:val="00983A94"/>
    <w:rsid w:val="00983CC4"/>
    <w:rsid w:val="00983FCD"/>
    <w:rsid w:val="009842B3"/>
    <w:rsid w:val="0098445A"/>
    <w:rsid w:val="00984856"/>
    <w:rsid w:val="00984B2B"/>
    <w:rsid w:val="0098527C"/>
    <w:rsid w:val="009852BA"/>
    <w:rsid w:val="0098543A"/>
    <w:rsid w:val="00985499"/>
    <w:rsid w:val="00985E39"/>
    <w:rsid w:val="00986728"/>
    <w:rsid w:val="00987467"/>
    <w:rsid w:val="00990B8E"/>
    <w:rsid w:val="009922D4"/>
    <w:rsid w:val="009935AF"/>
    <w:rsid w:val="009949A8"/>
    <w:rsid w:val="0099507A"/>
    <w:rsid w:val="00996475"/>
    <w:rsid w:val="00996EF1"/>
    <w:rsid w:val="00996FD1"/>
    <w:rsid w:val="00997227"/>
    <w:rsid w:val="0099752D"/>
    <w:rsid w:val="00997A06"/>
    <w:rsid w:val="00997C30"/>
    <w:rsid w:val="00997CB6"/>
    <w:rsid w:val="009A03DA"/>
    <w:rsid w:val="009A057F"/>
    <w:rsid w:val="009A0EF3"/>
    <w:rsid w:val="009A112C"/>
    <w:rsid w:val="009A1DFE"/>
    <w:rsid w:val="009A2012"/>
    <w:rsid w:val="009A21F4"/>
    <w:rsid w:val="009A2814"/>
    <w:rsid w:val="009A34C3"/>
    <w:rsid w:val="009A36A4"/>
    <w:rsid w:val="009A4733"/>
    <w:rsid w:val="009A4F9C"/>
    <w:rsid w:val="009A7227"/>
    <w:rsid w:val="009A726D"/>
    <w:rsid w:val="009B03D4"/>
    <w:rsid w:val="009B0525"/>
    <w:rsid w:val="009B1681"/>
    <w:rsid w:val="009B172E"/>
    <w:rsid w:val="009B1C3A"/>
    <w:rsid w:val="009B4C93"/>
    <w:rsid w:val="009B4EB6"/>
    <w:rsid w:val="009B5B91"/>
    <w:rsid w:val="009B6403"/>
    <w:rsid w:val="009B655E"/>
    <w:rsid w:val="009B6F27"/>
    <w:rsid w:val="009B744D"/>
    <w:rsid w:val="009B757A"/>
    <w:rsid w:val="009C04ED"/>
    <w:rsid w:val="009C098D"/>
    <w:rsid w:val="009C15CB"/>
    <w:rsid w:val="009C1DAF"/>
    <w:rsid w:val="009C3030"/>
    <w:rsid w:val="009C314B"/>
    <w:rsid w:val="009C316F"/>
    <w:rsid w:val="009C3806"/>
    <w:rsid w:val="009C39A6"/>
    <w:rsid w:val="009C452B"/>
    <w:rsid w:val="009C4B92"/>
    <w:rsid w:val="009C4D7E"/>
    <w:rsid w:val="009C4FF7"/>
    <w:rsid w:val="009C5634"/>
    <w:rsid w:val="009C65DF"/>
    <w:rsid w:val="009C660A"/>
    <w:rsid w:val="009C770C"/>
    <w:rsid w:val="009D1018"/>
    <w:rsid w:val="009D11B8"/>
    <w:rsid w:val="009D141E"/>
    <w:rsid w:val="009D20A1"/>
    <w:rsid w:val="009D2265"/>
    <w:rsid w:val="009D24B2"/>
    <w:rsid w:val="009D27EC"/>
    <w:rsid w:val="009D2DFA"/>
    <w:rsid w:val="009D3603"/>
    <w:rsid w:val="009D3790"/>
    <w:rsid w:val="009D3898"/>
    <w:rsid w:val="009D3B6F"/>
    <w:rsid w:val="009D3D9B"/>
    <w:rsid w:val="009D525C"/>
    <w:rsid w:val="009D541C"/>
    <w:rsid w:val="009D5FBF"/>
    <w:rsid w:val="009D686D"/>
    <w:rsid w:val="009D6BFC"/>
    <w:rsid w:val="009D7239"/>
    <w:rsid w:val="009D73C2"/>
    <w:rsid w:val="009D7AD0"/>
    <w:rsid w:val="009E0209"/>
    <w:rsid w:val="009E1933"/>
    <w:rsid w:val="009E1C7A"/>
    <w:rsid w:val="009E3E1D"/>
    <w:rsid w:val="009E4692"/>
    <w:rsid w:val="009E4BA8"/>
    <w:rsid w:val="009E4C93"/>
    <w:rsid w:val="009E4D93"/>
    <w:rsid w:val="009E56BD"/>
    <w:rsid w:val="009E5D5F"/>
    <w:rsid w:val="009E614B"/>
    <w:rsid w:val="009E6B4A"/>
    <w:rsid w:val="009E72CB"/>
    <w:rsid w:val="009E7795"/>
    <w:rsid w:val="009F1F6D"/>
    <w:rsid w:val="009F202D"/>
    <w:rsid w:val="009F2DA1"/>
    <w:rsid w:val="009F3B33"/>
    <w:rsid w:val="009F42EB"/>
    <w:rsid w:val="009F5A2C"/>
    <w:rsid w:val="009F6D48"/>
    <w:rsid w:val="009F7785"/>
    <w:rsid w:val="009F7845"/>
    <w:rsid w:val="00A0007C"/>
    <w:rsid w:val="00A00A9E"/>
    <w:rsid w:val="00A00D78"/>
    <w:rsid w:val="00A00EDC"/>
    <w:rsid w:val="00A01113"/>
    <w:rsid w:val="00A01F22"/>
    <w:rsid w:val="00A021AA"/>
    <w:rsid w:val="00A02A84"/>
    <w:rsid w:val="00A03850"/>
    <w:rsid w:val="00A04A5E"/>
    <w:rsid w:val="00A0500F"/>
    <w:rsid w:val="00A06821"/>
    <w:rsid w:val="00A06FC1"/>
    <w:rsid w:val="00A074AD"/>
    <w:rsid w:val="00A10612"/>
    <w:rsid w:val="00A11FFC"/>
    <w:rsid w:val="00A12357"/>
    <w:rsid w:val="00A123FC"/>
    <w:rsid w:val="00A12553"/>
    <w:rsid w:val="00A12B7E"/>
    <w:rsid w:val="00A144ED"/>
    <w:rsid w:val="00A14622"/>
    <w:rsid w:val="00A14A25"/>
    <w:rsid w:val="00A1580F"/>
    <w:rsid w:val="00A15832"/>
    <w:rsid w:val="00A16363"/>
    <w:rsid w:val="00A1717E"/>
    <w:rsid w:val="00A17FA9"/>
    <w:rsid w:val="00A20900"/>
    <w:rsid w:val="00A20D78"/>
    <w:rsid w:val="00A20FED"/>
    <w:rsid w:val="00A21923"/>
    <w:rsid w:val="00A21DD3"/>
    <w:rsid w:val="00A22587"/>
    <w:rsid w:val="00A23066"/>
    <w:rsid w:val="00A23325"/>
    <w:rsid w:val="00A23507"/>
    <w:rsid w:val="00A24265"/>
    <w:rsid w:val="00A247B2"/>
    <w:rsid w:val="00A2580A"/>
    <w:rsid w:val="00A258F6"/>
    <w:rsid w:val="00A25B0B"/>
    <w:rsid w:val="00A27EB6"/>
    <w:rsid w:val="00A307B8"/>
    <w:rsid w:val="00A30BD7"/>
    <w:rsid w:val="00A312E1"/>
    <w:rsid w:val="00A3148C"/>
    <w:rsid w:val="00A32022"/>
    <w:rsid w:val="00A3231E"/>
    <w:rsid w:val="00A32A1E"/>
    <w:rsid w:val="00A32D1A"/>
    <w:rsid w:val="00A32FA0"/>
    <w:rsid w:val="00A33681"/>
    <w:rsid w:val="00A3377A"/>
    <w:rsid w:val="00A33E87"/>
    <w:rsid w:val="00A35584"/>
    <w:rsid w:val="00A35E94"/>
    <w:rsid w:val="00A35FB7"/>
    <w:rsid w:val="00A36140"/>
    <w:rsid w:val="00A3686E"/>
    <w:rsid w:val="00A371BF"/>
    <w:rsid w:val="00A40013"/>
    <w:rsid w:val="00A406B4"/>
    <w:rsid w:val="00A417A7"/>
    <w:rsid w:val="00A43E33"/>
    <w:rsid w:val="00A441A1"/>
    <w:rsid w:val="00A44613"/>
    <w:rsid w:val="00A447E0"/>
    <w:rsid w:val="00A44A55"/>
    <w:rsid w:val="00A44A98"/>
    <w:rsid w:val="00A45D1D"/>
    <w:rsid w:val="00A464B9"/>
    <w:rsid w:val="00A46B18"/>
    <w:rsid w:val="00A4743F"/>
    <w:rsid w:val="00A51230"/>
    <w:rsid w:val="00A517CC"/>
    <w:rsid w:val="00A51F3E"/>
    <w:rsid w:val="00A5252D"/>
    <w:rsid w:val="00A53C3E"/>
    <w:rsid w:val="00A54529"/>
    <w:rsid w:val="00A55498"/>
    <w:rsid w:val="00A5615B"/>
    <w:rsid w:val="00A56338"/>
    <w:rsid w:val="00A56512"/>
    <w:rsid w:val="00A56B00"/>
    <w:rsid w:val="00A56FA7"/>
    <w:rsid w:val="00A57779"/>
    <w:rsid w:val="00A60BBD"/>
    <w:rsid w:val="00A610C5"/>
    <w:rsid w:val="00A61487"/>
    <w:rsid w:val="00A622B9"/>
    <w:rsid w:val="00A62964"/>
    <w:rsid w:val="00A6358D"/>
    <w:rsid w:val="00A636BE"/>
    <w:rsid w:val="00A63CD4"/>
    <w:rsid w:val="00A64AD5"/>
    <w:rsid w:val="00A655A5"/>
    <w:rsid w:val="00A65DFC"/>
    <w:rsid w:val="00A66A46"/>
    <w:rsid w:val="00A66C75"/>
    <w:rsid w:val="00A66E35"/>
    <w:rsid w:val="00A66E66"/>
    <w:rsid w:val="00A67434"/>
    <w:rsid w:val="00A67B85"/>
    <w:rsid w:val="00A67DF0"/>
    <w:rsid w:val="00A67EBC"/>
    <w:rsid w:val="00A7006C"/>
    <w:rsid w:val="00A700EA"/>
    <w:rsid w:val="00A70107"/>
    <w:rsid w:val="00A71117"/>
    <w:rsid w:val="00A7167D"/>
    <w:rsid w:val="00A72353"/>
    <w:rsid w:val="00A734D1"/>
    <w:rsid w:val="00A73DE4"/>
    <w:rsid w:val="00A73F42"/>
    <w:rsid w:val="00A744D4"/>
    <w:rsid w:val="00A76D2E"/>
    <w:rsid w:val="00A800B4"/>
    <w:rsid w:val="00A8019D"/>
    <w:rsid w:val="00A80201"/>
    <w:rsid w:val="00A80628"/>
    <w:rsid w:val="00A808D4"/>
    <w:rsid w:val="00A82F67"/>
    <w:rsid w:val="00A83494"/>
    <w:rsid w:val="00A840F7"/>
    <w:rsid w:val="00A84203"/>
    <w:rsid w:val="00A84575"/>
    <w:rsid w:val="00A8473C"/>
    <w:rsid w:val="00A85896"/>
    <w:rsid w:val="00A86113"/>
    <w:rsid w:val="00A87371"/>
    <w:rsid w:val="00A87CDC"/>
    <w:rsid w:val="00A906FE"/>
    <w:rsid w:val="00A90786"/>
    <w:rsid w:val="00A90965"/>
    <w:rsid w:val="00A909BA"/>
    <w:rsid w:val="00A92B4F"/>
    <w:rsid w:val="00A92EA2"/>
    <w:rsid w:val="00A9349F"/>
    <w:rsid w:val="00A93A69"/>
    <w:rsid w:val="00A93F42"/>
    <w:rsid w:val="00A95545"/>
    <w:rsid w:val="00A97049"/>
    <w:rsid w:val="00A9744B"/>
    <w:rsid w:val="00AA0243"/>
    <w:rsid w:val="00AA031D"/>
    <w:rsid w:val="00AA0F93"/>
    <w:rsid w:val="00AA197E"/>
    <w:rsid w:val="00AA20A3"/>
    <w:rsid w:val="00AA2959"/>
    <w:rsid w:val="00AA2E02"/>
    <w:rsid w:val="00AA2EC9"/>
    <w:rsid w:val="00AA2F65"/>
    <w:rsid w:val="00AA3597"/>
    <w:rsid w:val="00AA3F3D"/>
    <w:rsid w:val="00AA4279"/>
    <w:rsid w:val="00AA483C"/>
    <w:rsid w:val="00AA4DDB"/>
    <w:rsid w:val="00AA512E"/>
    <w:rsid w:val="00AA578D"/>
    <w:rsid w:val="00AA5802"/>
    <w:rsid w:val="00AA6095"/>
    <w:rsid w:val="00AA624F"/>
    <w:rsid w:val="00AA633E"/>
    <w:rsid w:val="00AA6B29"/>
    <w:rsid w:val="00AA7E24"/>
    <w:rsid w:val="00AB0327"/>
    <w:rsid w:val="00AB068B"/>
    <w:rsid w:val="00AB191F"/>
    <w:rsid w:val="00AB29C0"/>
    <w:rsid w:val="00AB2BD2"/>
    <w:rsid w:val="00AB2F5C"/>
    <w:rsid w:val="00AB387E"/>
    <w:rsid w:val="00AB3D35"/>
    <w:rsid w:val="00AB44BA"/>
    <w:rsid w:val="00AB4A88"/>
    <w:rsid w:val="00AB5794"/>
    <w:rsid w:val="00AB597C"/>
    <w:rsid w:val="00AB5B5F"/>
    <w:rsid w:val="00AB6677"/>
    <w:rsid w:val="00AB7ABB"/>
    <w:rsid w:val="00AC0D85"/>
    <w:rsid w:val="00AC17C9"/>
    <w:rsid w:val="00AC25E2"/>
    <w:rsid w:val="00AC3E14"/>
    <w:rsid w:val="00AC44CE"/>
    <w:rsid w:val="00AC4A72"/>
    <w:rsid w:val="00AC4F0D"/>
    <w:rsid w:val="00AC4FA2"/>
    <w:rsid w:val="00AC54FA"/>
    <w:rsid w:val="00AC6917"/>
    <w:rsid w:val="00AC6973"/>
    <w:rsid w:val="00AC741F"/>
    <w:rsid w:val="00AC7490"/>
    <w:rsid w:val="00AC7612"/>
    <w:rsid w:val="00AD07E6"/>
    <w:rsid w:val="00AD0ABB"/>
    <w:rsid w:val="00AD0E49"/>
    <w:rsid w:val="00AD2BD8"/>
    <w:rsid w:val="00AD3082"/>
    <w:rsid w:val="00AD45F0"/>
    <w:rsid w:val="00AD4AC4"/>
    <w:rsid w:val="00AD4AE7"/>
    <w:rsid w:val="00AD4BAB"/>
    <w:rsid w:val="00AD6053"/>
    <w:rsid w:val="00AD60EE"/>
    <w:rsid w:val="00AD64A0"/>
    <w:rsid w:val="00AD675E"/>
    <w:rsid w:val="00AD6B00"/>
    <w:rsid w:val="00AD71D9"/>
    <w:rsid w:val="00AE16B9"/>
    <w:rsid w:val="00AE22CA"/>
    <w:rsid w:val="00AE23BE"/>
    <w:rsid w:val="00AE38E8"/>
    <w:rsid w:val="00AE3A57"/>
    <w:rsid w:val="00AE4441"/>
    <w:rsid w:val="00AE45CF"/>
    <w:rsid w:val="00AE4822"/>
    <w:rsid w:val="00AE493B"/>
    <w:rsid w:val="00AE5899"/>
    <w:rsid w:val="00AE6A81"/>
    <w:rsid w:val="00AE759D"/>
    <w:rsid w:val="00AE7DBB"/>
    <w:rsid w:val="00AF03C7"/>
    <w:rsid w:val="00AF144E"/>
    <w:rsid w:val="00AF4361"/>
    <w:rsid w:val="00AF4B98"/>
    <w:rsid w:val="00AF5396"/>
    <w:rsid w:val="00AF68A7"/>
    <w:rsid w:val="00AF76F1"/>
    <w:rsid w:val="00B00501"/>
    <w:rsid w:val="00B00CEC"/>
    <w:rsid w:val="00B01754"/>
    <w:rsid w:val="00B02122"/>
    <w:rsid w:val="00B02412"/>
    <w:rsid w:val="00B02D7F"/>
    <w:rsid w:val="00B03382"/>
    <w:rsid w:val="00B03910"/>
    <w:rsid w:val="00B03BA9"/>
    <w:rsid w:val="00B04269"/>
    <w:rsid w:val="00B0431C"/>
    <w:rsid w:val="00B0474C"/>
    <w:rsid w:val="00B04ADB"/>
    <w:rsid w:val="00B04C06"/>
    <w:rsid w:val="00B07162"/>
    <w:rsid w:val="00B07256"/>
    <w:rsid w:val="00B072A0"/>
    <w:rsid w:val="00B074BE"/>
    <w:rsid w:val="00B07CB8"/>
    <w:rsid w:val="00B07CDB"/>
    <w:rsid w:val="00B1057B"/>
    <w:rsid w:val="00B11012"/>
    <w:rsid w:val="00B119FB"/>
    <w:rsid w:val="00B12018"/>
    <w:rsid w:val="00B12182"/>
    <w:rsid w:val="00B1309B"/>
    <w:rsid w:val="00B141A4"/>
    <w:rsid w:val="00B14763"/>
    <w:rsid w:val="00B15045"/>
    <w:rsid w:val="00B15586"/>
    <w:rsid w:val="00B17FC4"/>
    <w:rsid w:val="00B2010D"/>
    <w:rsid w:val="00B207C4"/>
    <w:rsid w:val="00B20CD6"/>
    <w:rsid w:val="00B210EA"/>
    <w:rsid w:val="00B214C0"/>
    <w:rsid w:val="00B218A6"/>
    <w:rsid w:val="00B22212"/>
    <w:rsid w:val="00B22BCF"/>
    <w:rsid w:val="00B23163"/>
    <w:rsid w:val="00B23948"/>
    <w:rsid w:val="00B23D78"/>
    <w:rsid w:val="00B23E65"/>
    <w:rsid w:val="00B24421"/>
    <w:rsid w:val="00B249E9"/>
    <w:rsid w:val="00B24A0D"/>
    <w:rsid w:val="00B25D32"/>
    <w:rsid w:val="00B262DE"/>
    <w:rsid w:val="00B2631D"/>
    <w:rsid w:val="00B26947"/>
    <w:rsid w:val="00B26A9F"/>
    <w:rsid w:val="00B26B00"/>
    <w:rsid w:val="00B26C39"/>
    <w:rsid w:val="00B300C0"/>
    <w:rsid w:val="00B30696"/>
    <w:rsid w:val="00B306FA"/>
    <w:rsid w:val="00B31585"/>
    <w:rsid w:val="00B317A1"/>
    <w:rsid w:val="00B321A9"/>
    <w:rsid w:val="00B33240"/>
    <w:rsid w:val="00B33D1A"/>
    <w:rsid w:val="00B33E8C"/>
    <w:rsid w:val="00B345B1"/>
    <w:rsid w:val="00B35E6C"/>
    <w:rsid w:val="00B35EBD"/>
    <w:rsid w:val="00B36772"/>
    <w:rsid w:val="00B40A6B"/>
    <w:rsid w:val="00B4113B"/>
    <w:rsid w:val="00B4216B"/>
    <w:rsid w:val="00B421A3"/>
    <w:rsid w:val="00B42A28"/>
    <w:rsid w:val="00B42B29"/>
    <w:rsid w:val="00B4327E"/>
    <w:rsid w:val="00B43366"/>
    <w:rsid w:val="00B436C0"/>
    <w:rsid w:val="00B43787"/>
    <w:rsid w:val="00B44716"/>
    <w:rsid w:val="00B448DE"/>
    <w:rsid w:val="00B44AF4"/>
    <w:rsid w:val="00B44B0D"/>
    <w:rsid w:val="00B45354"/>
    <w:rsid w:val="00B456DA"/>
    <w:rsid w:val="00B46D33"/>
    <w:rsid w:val="00B47555"/>
    <w:rsid w:val="00B501AF"/>
    <w:rsid w:val="00B50237"/>
    <w:rsid w:val="00B50307"/>
    <w:rsid w:val="00B50796"/>
    <w:rsid w:val="00B50987"/>
    <w:rsid w:val="00B50AEF"/>
    <w:rsid w:val="00B51E09"/>
    <w:rsid w:val="00B51E99"/>
    <w:rsid w:val="00B52217"/>
    <w:rsid w:val="00B5292C"/>
    <w:rsid w:val="00B529D6"/>
    <w:rsid w:val="00B52B9F"/>
    <w:rsid w:val="00B52DFF"/>
    <w:rsid w:val="00B53214"/>
    <w:rsid w:val="00B532B2"/>
    <w:rsid w:val="00B53B1E"/>
    <w:rsid w:val="00B53D77"/>
    <w:rsid w:val="00B54066"/>
    <w:rsid w:val="00B54B52"/>
    <w:rsid w:val="00B55CE5"/>
    <w:rsid w:val="00B56DEE"/>
    <w:rsid w:val="00B577A9"/>
    <w:rsid w:val="00B57CD8"/>
    <w:rsid w:val="00B60640"/>
    <w:rsid w:val="00B60C52"/>
    <w:rsid w:val="00B6140D"/>
    <w:rsid w:val="00B6154C"/>
    <w:rsid w:val="00B61793"/>
    <w:rsid w:val="00B61CDE"/>
    <w:rsid w:val="00B620AC"/>
    <w:rsid w:val="00B62BBB"/>
    <w:rsid w:val="00B62BD2"/>
    <w:rsid w:val="00B63CDF"/>
    <w:rsid w:val="00B64E70"/>
    <w:rsid w:val="00B6503F"/>
    <w:rsid w:val="00B655AF"/>
    <w:rsid w:val="00B6569F"/>
    <w:rsid w:val="00B65901"/>
    <w:rsid w:val="00B66B8F"/>
    <w:rsid w:val="00B67414"/>
    <w:rsid w:val="00B701C1"/>
    <w:rsid w:val="00B70F40"/>
    <w:rsid w:val="00B71EA5"/>
    <w:rsid w:val="00B725D5"/>
    <w:rsid w:val="00B74266"/>
    <w:rsid w:val="00B742B3"/>
    <w:rsid w:val="00B745C1"/>
    <w:rsid w:val="00B75538"/>
    <w:rsid w:val="00B76DDA"/>
    <w:rsid w:val="00B772BD"/>
    <w:rsid w:val="00B77CFA"/>
    <w:rsid w:val="00B8027B"/>
    <w:rsid w:val="00B8170E"/>
    <w:rsid w:val="00B81B19"/>
    <w:rsid w:val="00B822A5"/>
    <w:rsid w:val="00B8246A"/>
    <w:rsid w:val="00B831DC"/>
    <w:rsid w:val="00B83281"/>
    <w:rsid w:val="00B834FD"/>
    <w:rsid w:val="00B83CBD"/>
    <w:rsid w:val="00B8411C"/>
    <w:rsid w:val="00B842C2"/>
    <w:rsid w:val="00B85359"/>
    <w:rsid w:val="00B8555B"/>
    <w:rsid w:val="00B86575"/>
    <w:rsid w:val="00B86B82"/>
    <w:rsid w:val="00B901AC"/>
    <w:rsid w:val="00B906D5"/>
    <w:rsid w:val="00B910CD"/>
    <w:rsid w:val="00B92195"/>
    <w:rsid w:val="00B9248E"/>
    <w:rsid w:val="00B92A09"/>
    <w:rsid w:val="00B93156"/>
    <w:rsid w:val="00B935D8"/>
    <w:rsid w:val="00B9393E"/>
    <w:rsid w:val="00B93E3F"/>
    <w:rsid w:val="00B963BC"/>
    <w:rsid w:val="00B969B5"/>
    <w:rsid w:val="00B96C4B"/>
    <w:rsid w:val="00B96CF3"/>
    <w:rsid w:val="00B9778D"/>
    <w:rsid w:val="00BA09D5"/>
    <w:rsid w:val="00BA1109"/>
    <w:rsid w:val="00BA1B14"/>
    <w:rsid w:val="00BA222D"/>
    <w:rsid w:val="00BA2896"/>
    <w:rsid w:val="00BA294D"/>
    <w:rsid w:val="00BA2A93"/>
    <w:rsid w:val="00BA3F9D"/>
    <w:rsid w:val="00BA47D5"/>
    <w:rsid w:val="00BA4C6C"/>
    <w:rsid w:val="00BA53FF"/>
    <w:rsid w:val="00BA6256"/>
    <w:rsid w:val="00BA6293"/>
    <w:rsid w:val="00BA6535"/>
    <w:rsid w:val="00BA6D99"/>
    <w:rsid w:val="00BA6ED7"/>
    <w:rsid w:val="00BB186C"/>
    <w:rsid w:val="00BB1E43"/>
    <w:rsid w:val="00BB2374"/>
    <w:rsid w:val="00BB2D33"/>
    <w:rsid w:val="00BB348B"/>
    <w:rsid w:val="00BB358F"/>
    <w:rsid w:val="00BB3FA9"/>
    <w:rsid w:val="00BB4D76"/>
    <w:rsid w:val="00BB54B7"/>
    <w:rsid w:val="00BB5950"/>
    <w:rsid w:val="00BB6E0B"/>
    <w:rsid w:val="00BB7285"/>
    <w:rsid w:val="00BB73AF"/>
    <w:rsid w:val="00BB7E35"/>
    <w:rsid w:val="00BC1EC6"/>
    <w:rsid w:val="00BC2928"/>
    <w:rsid w:val="00BC2E48"/>
    <w:rsid w:val="00BC5C56"/>
    <w:rsid w:val="00BC5C87"/>
    <w:rsid w:val="00BC6149"/>
    <w:rsid w:val="00BC74A1"/>
    <w:rsid w:val="00BC75E7"/>
    <w:rsid w:val="00BC7CFB"/>
    <w:rsid w:val="00BD02B2"/>
    <w:rsid w:val="00BD0621"/>
    <w:rsid w:val="00BD09EA"/>
    <w:rsid w:val="00BD1977"/>
    <w:rsid w:val="00BD2336"/>
    <w:rsid w:val="00BD2587"/>
    <w:rsid w:val="00BD2EFD"/>
    <w:rsid w:val="00BD3B3D"/>
    <w:rsid w:val="00BD3C2D"/>
    <w:rsid w:val="00BD411A"/>
    <w:rsid w:val="00BD44D7"/>
    <w:rsid w:val="00BD58DA"/>
    <w:rsid w:val="00BD5A2E"/>
    <w:rsid w:val="00BD61C9"/>
    <w:rsid w:val="00BD636B"/>
    <w:rsid w:val="00BD6CBA"/>
    <w:rsid w:val="00BD7313"/>
    <w:rsid w:val="00BE0365"/>
    <w:rsid w:val="00BE07AE"/>
    <w:rsid w:val="00BE0D24"/>
    <w:rsid w:val="00BE1F52"/>
    <w:rsid w:val="00BE27C1"/>
    <w:rsid w:val="00BE27D8"/>
    <w:rsid w:val="00BE2997"/>
    <w:rsid w:val="00BE3156"/>
    <w:rsid w:val="00BE33BA"/>
    <w:rsid w:val="00BE33CE"/>
    <w:rsid w:val="00BE3FCC"/>
    <w:rsid w:val="00BE4412"/>
    <w:rsid w:val="00BE6F4D"/>
    <w:rsid w:val="00BE7C2B"/>
    <w:rsid w:val="00BF0126"/>
    <w:rsid w:val="00BF0181"/>
    <w:rsid w:val="00BF08E7"/>
    <w:rsid w:val="00BF0DFD"/>
    <w:rsid w:val="00BF1C58"/>
    <w:rsid w:val="00BF1EB6"/>
    <w:rsid w:val="00BF35AF"/>
    <w:rsid w:val="00BF3E83"/>
    <w:rsid w:val="00BF47D0"/>
    <w:rsid w:val="00BF4902"/>
    <w:rsid w:val="00BF4C08"/>
    <w:rsid w:val="00BF6923"/>
    <w:rsid w:val="00BF6961"/>
    <w:rsid w:val="00BF6A60"/>
    <w:rsid w:val="00BF70B0"/>
    <w:rsid w:val="00BF786C"/>
    <w:rsid w:val="00C00372"/>
    <w:rsid w:val="00C01612"/>
    <w:rsid w:val="00C01C0C"/>
    <w:rsid w:val="00C021F6"/>
    <w:rsid w:val="00C02801"/>
    <w:rsid w:val="00C04787"/>
    <w:rsid w:val="00C104E0"/>
    <w:rsid w:val="00C117F4"/>
    <w:rsid w:val="00C1182D"/>
    <w:rsid w:val="00C11BC4"/>
    <w:rsid w:val="00C11FA1"/>
    <w:rsid w:val="00C11FA4"/>
    <w:rsid w:val="00C126C1"/>
    <w:rsid w:val="00C16960"/>
    <w:rsid w:val="00C17E4D"/>
    <w:rsid w:val="00C17FAB"/>
    <w:rsid w:val="00C20D30"/>
    <w:rsid w:val="00C22271"/>
    <w:rsid w:val="00C22D34"/>
    <w:rsid w:val="00C22FD9"/>
    <w:rsid w:val="00C2309D"/>
    <w:rsid w:val="00C24EA4"/>
    <w:rsid w:val="00C250D0"/>
    <w:rsid w:val="00C2718A"/>
    <w:rsid w:val="00C31179"/>
    <w:rsid w:val="00C3143B"/>
    <w:rsid w:val="00C33508"/>
    <w:rsid w:val="00C33A24"/>
    <w:rsid w:val="00C33E38"/>
    <w:rsid w:val="00C34326"/>
    <w:rsid w:val="00C34828"/>
    <w:rsid w:val="00C35D9E"/>
    <w:rsid w:val="00C36261"/>
    <w:rsid w:val="00C36D0E"/>
    <w:rsid w:val="00C371BC"/>
    <w:rsid w:val="00C37C8C"/>
    <w:rsid w:val="00C37F92"/>
    <w:rsid w:val="00C407AB"/>
    <w:rsid w:val="00C410CF"/>
    <w:rsid w:val="00C4116F"/>
    <w:rsid w:val="00C41456"/>
    <w:rsid w:val="00C41CA2"/>
    <w:rsid w:val="00C424EE"/>
    <w:rsid w:val="00C429DD"/>
    <w:rsid w:val="00C4303B"/>
    <w:rsid w:val="00C43BF7"/>
    <w:rsid w:val="00C44799"/>
    <w:rsid w:val="00C45A06"/>
    <w:rsid w:val="00C45E1F"/>
    <w:rsid w:val="00C45F2D"/>
    <w:rsid w:val="00C463B8"/>
    <w:rsid w:val="00C4773A"/>
    <w:rsid w:val="00C47C16"/>
    <w:rsid w:val="00C50E7F"/>
    <w:rsid w:val="00C5104F"/>
    <w:rsid w:val="00C512D2"/>
    <w:rsid w:val="00C51429"/>
    <w:rsid w:val="00C51E29"/>
    <w:rsid w:val="00C5320B"/>
    <w:rsid w:val="00C53973"/>
    <w:rsid w:val="00C53E31"/>
    <w:rsid w:val="00C543F7"/>
    <w:rsid w:val="00C55013"/>
    <w:rsid w:val="00C55905"/>
    <w:rsid w:val="00C566C3"/>
    <w:rsid w:val="00C5695C"/>
    <w:rsid w:val="00C56F6C"/>
    <w:rsid w:val="00C57314"/>
    <w:rsid w:val="00C57A18"/>
    <w:rsid w:val="00C608C8"/>
    <w:rsid w:val="00C6091E"/>
    <w:rsid w:val="00C6122B"/>
    <w:rsid w:val="00C61E2A"/>
    <w:rsid w:val="00C63C05"/>
    <w:rsid w:val="00C63CF4"/>
    <w:rsid w:val="00C63E58"/>
    <w:rsid w:val="00C65176"/>
    <w:rsid w:val="00C65205"/>
    <w:rsid w:val="00C6549C"/>
    <w:rsid w:val="00C6600B"/>
    <w:rsid w:val="00C66EC4"/>
    <w:rsid w:val="00C66FB2"/>
    <w:rsid w:val="00C67C99"/>
    <w:rsid w:val="00C70B89"/>
    <w:rsid w:val="00C713A9"/>
    <w:rsid w:val="00C717E3"/>
    <w:rsid w:val="00C71E77"/>
    <w:rsid w:val="00C72A50"/>
    <w:rsid w:val="00C72D77"/>
    <w:rsid w:val="00C73987"/>
    <w:rsid w:val="00C743E0"/>
    <w:rsid w:val="00C7446D"/>
    <w:rsid w:val="00C764BE"/>
    <w:rsid w:val="00C764E5"/>
    <w:rsid w:val="00C76D71"/>
    <w:rsid w:val="00C77DD3"/>
    <w:rsid w:val="00C8278E"/>
    <w:rsid w:val="00C827CD"/>
    <w:rsid w:val="00C8335E"/>
    <w:rsid w:val="00C83D1A"/>
    <w:rsid w:val="00C84045"/>
    <w:rsid w:val="00C843E6"/>
    <w:rsid w:val="00C84FA2"/>
    <w:rsid w:val="00C85606"/>
    <w:rsid w:val="00C85BF2"/>
    <w:rsid w:val="00C85E3C"/>
    <w:rsid w:val="00C87032"/>
    <w:rsid w:val="00C87263"/>
    <w:rsid w:val="00C87D30"/>
    <w:rsid w:val="00C908F9"/>
    <w:rsid w:val="00C9109F"/>
    <w:rsid w:val="00C91498"/>
    <w:rsid w:val="00C914F1"/>
    <w:rsid w:val="00C92065"/>
    <w:rsid w:val="00C923C6"/>
    <w:rsid w:val="00C92899"/>
    <w:rsid w:val="00C938E1"/>
    <w:rsid w:val="00C93B8B"/>
    <w:rsid w:val="00C943F0"/>
    <w:rsid w:val="00C94933"/>
    <w:rsid w:val="00C951CC"/>
    <w:rsid w:val="00C95499"/>
    <w:rsid w:val="00C95BAF"/>
    <w:rsid w:val="00C95D19"/>
    <w:rsid w:val="00C96453"/>
    <w:rsid w:val="00C96DC4"/>
    <w:rsid w:val="00C9768E"/>
    <w:rsid w:val="00CA0142"/>
    <w:rsid w:val="00CA09EF"/>
    <w:rsid w:val="00CA16D9"/>
    <w:rsid w:val="00CA2104"/>
    <w:rsid w:val="00CA30DC"/>
    <w:rsid w:val="00CA3B83"/>
    <w:rsid w:val="00CA47A9"/>
    <w:rsid w:val="00CA4C5B"/>
    <w:rsid w:val="00CA5480"/>
    <w:rsid w:val="00CA6BA7"/>
    <w:rsid w:val="00CA7498"/>
    <w:rsid w:val="00CA75EC"/>
    <w:rsid w:val="00CA7B40"/>
    <w:rsid w:val="00CB0120"/>
    <w:rsid w:val="00CB0933"/>
    <w:rsid w:val="00CB1ED7"/>
    <w:rsid w:val="00CB2166"/>
    <w:rsid w:val="00CB270A"/>
    <w:rsid w:val="00CB340B"/>
    <w:rsid w:val="00CB5C32"/>
    <w:rsid w:val="00CB621B"/>
    <w:rsid w:val="00CB67EF"/>
    <w:rsid w:val="00CB7107"/>
    <w:rsid w:val="00CB74F9"/>
    <w:rsid w:val="00CB7A82"/>
    <w:rsid w:val="00CB7B30"/>
    <w:rsid w:val="00CB7D8C"/>
    <w:rsid w:val="00CC07B8"/>
    <w:rsid w:val="00CC185A"/>
    <w:rsid w:val="00CC1BE9"/>
    <w:rsid w:val="00CC1F98"/>
    <w:rsid w:val="00CC28C4"/>
    <w:rsid w:val="00CC36AC"/>
    <w:rsid w:val="00CC3767"/>
    <w:rsid w:val="00CC39DA"/>
    <w:rsid w:val="00CC4C2D"/>
    <w:rsid w:val="00CC4C62"/>
    <w:rsid w:val="00CC66D0"/>
    <w:rsid w:val="00CC69D1"/>
    <w:rsid w:val="00CC7686"/>
    <w:rsid w:val="00CC788E"/>
    <w:rsid w:val="00CC7BCF"/>
    <w:rsid w:val="00CD0946"/>
    <w:rsid w:val="00CD1CDC"/>
    <w:rsid w:val="00CD2C53"/>
    <w:rsid w:val="00CD2CC9"/>
    <w:rsid w:val="00CD3351"/>
    <w:rsid w:val="00CD3B02"/>
    <w:rsid w:val="00CD3C44"/>
    <w:rsid w:val="00CD3D96"/>
    <w:rsid w:val="00CD3E8C"/>
    <w:rsid w:val="00CD4F77"/>
    <w:rsid w:val="00CD53A2"/>
    <w:rsid w:val="00CD540C"/>
    <w:rsid w:val="00CD5AB5"/>
    <w:rsid w:val="00CD628C"/>
    <w:rsid w:val="00CD6B72"/>
    <w:rsid w:val="00CD6EB7"/>
    <w:rsid w:val="00CE01BD"/>
    <w:rsid w:val="00CE04B4"/>
    <w:rsid w:val="00CE071C"/>
    <w:rsid w:val="00CE0A35"/>
    <w:rsid w:val="00CE1E9B"/>
    <w:rsid w:val="00CE26B4"/>
    <w:rsid w:val="00CE26CD"/>
    <w:rsid w:val="00CE43C6"/>
    <w:rsid w:val="00CE4F10"/>
    <w:rsid w:val="00CE549B"/>
    <w:rsid w:val="00CE59AF"/>
    <w:rsid w:val="00CE5F0D"/>
    <w:rsid w:val="00CE612F"/>
    <w:rsid w:val="00CE6AED"/>
    <w:rsid w:val="00CE6F82"/>
    <w:rsid w:val="00CE73A4"/>
    <w:rsid w:val="00CE7C40"/>
    <w:rsid w:val="00CE7E91"/>
    <w:rsid w:val="00CF0485"/>
    <w:rsid w:val="00CF1021"/>
    <w:rsid w:val="00CF121B"/>
    <w:rsid w:val="00CF179E"/>
    <w:rsid w:val="00CF1B4A"/>
    <w:rsid w:val="00CF1F8E"/>
    <w:rsid w:val="00CF2B52"/>
    <w:rsid w:val="00CF36DC"/>
    <w:rsid w:val="00CF3A92"/>
    <w:rsid w:val="00CF3D50"/>
    <w:rsid w:val="00CF439F"/>
    <w:rsid w:val="00CF5E13"/>
    <w:rsid w:val="00CF6082"/>
    <w:rsid w:val="00CF62F5"/>
    <w:rsid w:val="00CF66FB"/>
    <w:rsid w:val="00CF6FE2"/>
    <w:rsid w:val="00CF72AE"/>
    <w:rsid w:val="00CF7D4D"/>
    <w:rsid w:val="00D01E63"/>
    <w:rsid w:val="00D0282A"/>
    <w:rsid w:val="00D0395B"/>
    <w:rsid w:val="00D04587"/>
    <w:rsid w:val="00D04FF2"/>
    <w:rsid w:val="00D0539C"/>
    <w:rsid w:val="00D06113"/>
    <w:rsid w:val="00D06949"/>
    <w:rsid w:val="00D11969"/>
    <w:rsid w:val="00D12003"/>
    <w:rsid w:val="00D122EA"/>
    <w:rsid w:val="00D13354"/>
    <w:rsid w:val="00D14150"/>
    <w:rsid w:val="00D14A2D"/>
    <w:rsid w:val="00D154C4"/>
    <w:rsid w:val="00D174F9"/>
    <w:rsid w:val="00D17F46"/>
    <w:rsid w:val="00D17F5E"/>
    <w:rsid w:val="00D2023E"/>
    <w:rsid w:val="00D2068C"/>
    <w:rsid w:val="00D20B87"/>
    <w:rsid w:val="00D20F82"/>
    <w:rsid w:val="00D21234"/>
    <w:rsid w:val="00D2180C"/>
    <w:rsid w:val="00D21A73"/>
    <w:rsid w:val="00D225EE"/>
    <w:rsid w:val="00D23EAE"/>
    <w:rsid w:val="00D25687"/>
    <w:rsid w:val="00D256D6"/>
    <w:rsid w:val="00D2570C"/>
    <w:rsid w:val="00D25A2C"/>
    <w:rsid w:val="00D26393"/>
    <w:rsid w:val="00D26C52"/>
    <w:rsid w:val="00D27704"/>
    <w:rsid w:val="00D27C1B"/>
    <w:rsid w:val="00D30D55"/>
    <w:rsid w:val="00D3166E"/>
    <w:rsid w:val="00D323CF"/>
    <w:rsid w:val="00D32BBB"/>
    <w:rsid w:val="00D33ADB"/>
    <w:rsid w:val="00D33D77"/>
    <w:rsid w:val="00D349AA"/>
    <w:rsid w:val="00D34D6D"/>
    <w:rsid w:val="00D370B6"/>
    <w:rsid w:val="00D37E2A"/>
    <w:rsid w:val="00D37FE0"/>
    <w:rsid w:val="00D4087A"/>
    <w:rsid w:val="00D41628"/>
    <w:rsid w:val="00D41CA0"/>
    <w:rsid w:val="00D41CB4"/>
    <w:rsid w:val="00D41FDB"/>
    <w:rsid w:val="00D422BA"/>
    <w:rsid w:val="00D42C7D"/>
    <w:rsid w:val="00D42FAA"/>
    <w:rsid w:val="00D42FE3"/>
    <w:rsid w:val="00D43DAC"/>
    <w:rsid w:val="00D43FEF"/>
    <w:rsid w:val="00D44251"/>
    <w:rsid w:val="00D447ED"/>
    <w:rsid w:val="00D44D85"/>
    <w:rsid w:val="00D44DA9"/>
    <w:rsid w:val="00D45162"/>
    <w:rsid w:val="00D4575B"/>
    <w:rsid w:val="00D45C80"/>
    <w:rsid w:val="00D4665C"/>
    <w:rsid w:val="00D46759"/>
    <w:rsid w:val="00D467A6"/>
    <w:rsid w:val="00D46FCB"/>
    <w:rsid w:val="00D47623"/>
    <w:rsid w:val="00D47A86"/>
    <w:rsid w:val="00D5447E"/>
    <w:rsid w:val="00D55792"/>
    <w:rsid w:val="00D55C64"/>
    <w:rsid w:val="00D560BC"/>
    <w:rsid w:val="00D56557"/>
    <w:rsid w:val="00D574E9"/>
    <w:rsid w:val="00D57C72"/>
    <w:rsid w:val="00D600C3"/>
    <w:rsid w:val="00D6098B"/>
    <w:rsid w:val="00D614F5"/>
    <w:rsid w:val="00D621D1"/>
    <w:rsid w:val="00D6239E"/>
    <w:rsid w:val="00D63894"/>
    <w:rsid w:val="00D64352"/>
    <w:rsid w:val="00D65165"/>
    <w:rsid w:val="00D659E9"/>
    <w:rsid w:val="00D65F5F"/>
    <w:rsid w:val="00D661A7"/>
    <w:rsid w:val="00D66550"/>
    <w:rsid w:val="00D666D7"/>
    <w:rsid w:val="00D66C48"/>
    <w:rsid w:val="00D66DDB"/>
    <w:rsid w:val="00D67E27"/>
    <w:rsid w:val="00D7059B"/>
    <w:rsid w:val="00D70847"/>
    <w:rsid w:val="00D71778"/>
    <w:rsid w:val="00D719E9"/>
    <w:rsid w:val="00D71B36"/>
    <w:rsid w:val="00D72A59"/>
    <w:rsid w:val="00D72AF9"/>
    <w:rsid w:val="00D72FB8"/>
    <w:rsid w:val="00D73591"/>
    <w:rsid w:val="00D737DB"/>
    <w:rsid w:val="00D73BCC"/>
    <w:rsid w:val="00D7525D"/>
    <w:rsid w:val="00D75D14"/>
    <w:rsid w:val="00D75E75"/>
    <w:rsid w:val="00D76533"/>
    <w:rsid w:val="00D76C7F"/>
    <w:rsid w:val="00D77BCD"/>
    <w:rsid w:val="00D80E5C"/>
    <w:rsid w:val="00D81942"/>
    <w:rsid w:val="00D81B63"/>
    <w:rsid w:val="00D81EEE"/>
    <w:rsid w:val="00D830CB"/>
    <w:rsid w:val="00D83681"/>
    <w:rsid w:val="00D836EC"/>
    <w:rsid w:val="00D83E54"/>
    <w:rsid w:val="00D84823"/>
    <w:rsid w:val="00D87D0B"/>
    <w:rsid w:val="00D87EBD"/>
    <w:rsid w:val="00D91CC4"/>
    <w:rsid w:val="00D92751"/>
    <w:rsid w:val="00D92F64"/>
    <w:rsid w:val="00D9338D"/>
    <w:rsid w:val="00D9455C"/>
    <w:rsid w:val="00D948D9"/>
    <w:rsid w:val="00D95C29"/>
    <w:rsid w:val="00D96461"/>
    <w:rsid w:val="00D966AE"/>
    <w:rsid w:val="00D97164"/>
    <w:rsid w:val="00D97287"/>
    <w:rsid w:val="00DA124F"/>
    <w:rsid w:val="00DA1CBF"/>
    <w:rsid w:val="00DA1EF8"/>
    <w:rsid w:val="00DA2073"/>
    <w:rsid w:val="00DA23B9"/>
    <w:rsid w:val="00DA28AE"/>
    <w:rsid w:val="00DA2EDA"/>
    <w:rsid w:val="00DA32ED"/>
    <w:rsid w:val="00DA4CED"/>
    <w:rsid w:val="00DA58A1"/>
    <w:rsid w:val="00DA6492"/>
    <w:rsid w:val="00DA6FAA"/>
    <w:rsid w:val="00DA71EE"/>
    <w:rsid w:val="00DA7730"/>
    <w:rsid w:val="00DB022B"/>
    <w:rsid w:val="00DB08F4"/>
    <w:rsid w:val="00DB09E7"/>
    <w:rsid w:val="00DB1868"/>
    <w:rsid w:val="00DB18CA"/>
    <w:rsid w:val="00DB4678"/>
    <w:rsid w:val="00DB5294"/>
    <w:rsid w:val="00DB53E7"/>
    <w:rsid w:val="00DB5A8E"/>
    <w:rsid w:val="00DB61F2"/>
    <w:rsid w:val="00DB62C8"/>
    <w:rsid w:val="00DB6668"/>
    <w:rsid w:val="00DC0994"/>
    <w:rsid w:val="00DC0D2E"/>
    <w:rsid w:val="00DC1818"/>
    <w:rsid w:val="00DC222B"/>
    <w:rsid w:val="00DC2547"/>
    <w:rsid w:val="00DC2923"/>
    <w:rsid w:val="00DC39AE"/>
    <w:rsid w:val="00DC3DBA"/>
    <w:rsid w:val="00DC4425"/>
    <w:rsid w:val="00DC4498"/>
    <w:rsid w:val="00DC4650"/>
    <w:rsid w:val="00DC4D11"/>
    <w:rsid w:val="00DC6156"/>
    <w:rsid w:val="00DC61E2"/>
    <w:rsid w:val="00DC687B"/>
    <w:rsid w:val="00DC69D8"/>
    <w:rsid w:val="00DC6A24"/>
    <w:rsid w:val="00DC74CE"/>
    <w:rsid w:val="00DC7646"/>
    <w:rsid w:val="00DD0132"/>
    <w:rsid w:val="00DD0BAE"/>
    <w:rsid w:val="00DD19F2"/>
    <w:rsid w:val="00DD1A54"/>
    <w:rsid w:val="00DD31B6"/>
    <w:rsid w:val="00DD335C"/>
    <w:rsid w:val="00DD3C20"/>
    <w:rsid w:val="00DD514A"/>
    <w:rsid w:val="00DD5AFC"/>
    <w:rsid w:val="00DD63E7"/>
    <w:rsid w:val="00DD6568"/>
    <w:rsid w:val="00DD663E"/>
    <w:rsid w:val="00DD6C45"/>
    <w:rsid w:val="00DD71B2"/>
    <w:rsid w:val="00DD74D9"/>
    <w:rsid w:val="00DE0901"/>
    <w:rsid w:val="00DE0B83"/>
    <w:rsid w:val="00DE10FD"/>
    <w:rsid w:val="00DE27F3"/>
    <w:rsid w:val="00DE2C2E"/>
    <w:rsid w:val="00DE2FE3"/>
    <w:rsid w:val="00DE3893"/>
    <w:rsid w:val="00DE5A29"/>
    <w:rsid w:val="00DE62A5"/>
    <w:rsid w:val="00DE639F"/>
    <w:rsid w:val="00DE6F56"/>
    <w:rsid w:val="00DE7139"/>
    <w:rsid w:val="00DF0568"/>
    <w:rsid w:val="00DF1488"/>
    <w:rsid w:val="00DF16B8"/>
    <w:rsid w:val="00DF1E35"/>
    <w:rsid w:val="00DF2091"/>
    <w:rsid w:val="00DF2411"/>
    <w:rsid w:val="00DF3D5D"/>
    <w:rsid w:val="00DF4C5B"/>
    <w:rsid w:val="00DF4DB4"/>
    <w:rsid w:val="00DF666C"/>
    <w:rsid w:val="00DF66C1"/>
    <w:rsid w:val="00DF702F"/>
    <w:rsid w:val="00DF7366"/>
    <w:rsid w:val="00DF750C"/>
    <w:rsid w:val="00DF785C"/>
    <w:rsid w:val="00E00E31"/>
    <w:rsid w:val="00E00F7D"/>
    <w:rsid w:val="00E0102C"/>
    <w:rsid w:val="00E01655"/>
    <w:rsid w:val="00E01EB1"/>
    <w:rsid w:val="00E02C88"/>
    <w:rsid w:val="00E03E9C"/>
    <w:rsid w:val="00E04190"/>
    <w:rsid w:val="00E055E4"/>
    <w:rsid w:val="00E06ACB"/>
    <w:rsid w:val="00E07212"/>
    <w:rsid w:val="00E07726"/>
    <w:rsid w:val="00E10781"/>
    <w:rsid w:val="00E1080B"/>
    <w:rsid w:val="00E10997"/>
    <w:rsid w:val="00E10AAE"/>
    <w:rsid w:val="00E11031"/>
    <w:rsid w:val="00E113F1"/>
    <w:rsid w:val="00E11686"/>
    <w:rsid w:val="00E11A19"/>
    <w:rsid w:val="00E11B38"/>
    <w:rsid w:val="00E1300D"/>
    <w:rsid w:val="00E146D0"/>
    <w:rsid w:val="00E1526E"/>
    <w:rsid w:val="00E1633F"/>
    <w:rsid w:val="00E167DC"/>
    <w:rsid w:val="00E16DD4"/>
    <w:rsid w:val="00E17309"/>
    <w:rsid w:val="00E175AE"/>
    <w:rsid w:val="00E1792B"/>
    <w:rsid w:val="00E20574"/>
    <w:rsid w:val="00E20634"/>
    <w:rsid w:val="00E20DFD"/>
    <w:rsid w:val="00E218B7"/>
    <w:rsid w:val="00E21D4E"/>
    <w:rsid w:val="00E23083"/>
    <w:rsid w:val="00E25564"/>
    <w:rsid w:val="00E2574B"/>
    <w:rsid w:val="00E31F4E"/>
    <w:rsid w:val="00E32B58"/>
    <w:rsid w:val="00E32D60"/>
    <w:rsid w:val="00E3347F"/>
    <w:rsid w:val="00E33551"/>
    <w:rsid w:val="00E3392E"/>
    <w:rsid w:val="00E3468A"/>
    <w:rsid w:val="00E35516"/>
    <w:rsid w:val="00E35D3A"/>
    <w:rsid w:val="00E35F68"/>
    <w:rsid w:val="00E37362"/>
    <w:rsid w:val="00E403EE"/>
    <w:rsid w:val="00E4095C"/>
    <w:rsid w:val="00E413D2"/>
    <w:rsid w:val="00E4219F"/>
    <w:rsid w:val="00E4247F"/>
    <w:rsid w:val="00E44329"/>
    <w:rsid w:val="00E443EF"/>
    <w:rsid w:val="00E44DD7"/>
    <w:rsid w:val="00E450DE"/>
    <w:rsid w:val="00E45ADB"/>
    <w:rsid w:val="00E4608A"/>
    <w:rsid w:val="00E47153"/>
    <w:rsid w:val="00E47411"/>
    <w:rsid w:val="00E50233"/>
    <w:rsid w:val="00E506FE"/>
    <w:rsid w:val="00E50C9A"/>
    <w:rsid w:val="00E50D21"/>
    <w:rsid w:val="00E5193E"/>
    <w:rsid w:val="00E51A82"/>
    <w:rsid w:val="00E51E02"/>
    <w:rsid w:val="00E5257E"/>
    <w:rsid w:val="00E52763"/>
    <w:rsid w:val="00E52A51"/>
    <w:rsid w:val="00E533D8"/>
    <w:rsid w:val="00E537B7"/>
    <w:rsid w:val="00E53C79"/>
    <w:rsid w:val="00E5537A"/>
    <w:rsid w:val="00E556E7"/>
    <w:rsid w:val="00E55A2A"/>
    <w:rsid w:val="00E55B76"/>
    <w:rsid w:val="00E576C9"/>
    <w:rsid w:val="00E57888"/>
    <w:rsid w:val="00E615FB"/>
    <w:rsid w:val="00E61B58"/>
    <w:rsid w:val="00E63692"/>
    <w:rsid w:val="00E64820"/>
    <w:rsid w:val="00E64CF3"/>
    <w:rsid w:val="00E65962"/>
    <w:rsid w:val="00E659AA"/>
    <w:rsid w:val="00E6649D"/>
    <w:rsid w:val="00E66D0E"/>
    <w:rsid w:val="00E66FB2"/>
    <w:rsid w:val="00E67050"/>
    <w:rsid w:val="00E67597"/>
    <w:rsid w:val="00E6760A"/>
    <w:rsid w:val="00E705FA"/>
    <w:rsid w:val="00E70D7D"/>
    <w:rsid w:val="00E71373"/>
    <w:rsid w:val="00E72331"/>
    <w:rsid w:val="00E73466"/>
    <w:rsid w:val="00E73512"/>
    <w:rsid w:val="00E7354C"/>
    <w:rsid w:val="00E739D9"/>
    <w:rsid w:val="00E7444F"/>
    <w:rsid w:val="00E74C45"/>
    <w:rsid w:val="00E75113"/>
    <w:rsid w:val="00E7572B"/>
    <w:rsid w:val="00E76047"/>
    <w:rsid w:val="00E76967"/>
    <w:rsid w:val="00E76C17"/>
    <w:rsid w:val="00E77D23"/>
    <w:rsid w:val="00E80047"/>
    <w:rsid w:val="00E808EF"/>
    <w:rsid w:val="00E80A4B"/>
    <w:rsid w:val="00E815C4"/>
    <w:rsid w:val="00E827CF"/>
    <w:rsid w:val="00E832D8"/>
    <w:rsid w:val="00E83830"/>
    <w:rsid w:val="00E83FD4"/>
    <w:rsid w:val="00E853D7"/>
    <w:rsid w:val="00E86C47"/>
    <w:rsid w:val="00E86F86"/>
    <w:rsid w:val="00E8701E"/>
    <w:rsid w:val="00E87279"/>
    <w:rsid w:val="00E90B7C"/>
    <w:rsid w:val="00E9170A"/>
    <w:rsid w:val="00E920F9"/>
    <w:rsid w:val="00E9270D"/>
    <w:rsid w:val="00E92BDC"/>
    <w:rsid w:val="00E92C20"/>
    <w:rsid w:val="00E9307D"/>
    <w:rsid w:val="00E930FA"/>
    <w:rsid w:val="00E93E60"/>
    <w:rsid w:val="00E94746"/>
    <w:rsid w:val="00E950E5"/>
    <w:rsid w:val="00E95816"/>
    <w:rsid w:val="00E968B4"/>
    <w:rsid w:val="00EA02D0"/>
    <w:rsid w:val="00EA03DD"/>
    <w:rsid w:val="00EA085B"/>
    <w:rsid w:val="00EA0D1E"/>
    <w:rsid w:val="00EA0EA6"/>
    <w:rsid w:val="00EA0ED7"/>
    <w:rsid w:val="00EA11B0"/>
    <w:rsid w:val="00EA2F98"/>
    <w:rsid w:val="00EA302D"/>
    <w:rsid w:val="00EA320B"/>
    <w:rsid w:val="00EA37C1"/>
    <w:rsid w:val="00EA40DD"/>
    <w:rsid w:val="00EA422F"/>
    <w:rsid w:val="00EA455C"/>
    <w:rsid w:val="00EA48B6"/>
    <w:rsid w:val="00EA5D56"/>
    <w:rsid w:val="00EA6360"/>
    <w:rsid w:val="00EA6B0F"/>
    <w:rsid w:val="00EA77A1"/>
    <w:rsid w:val="00EA7811"/>
    <w:rsid w:val="00EA7A6B"/>
    <w:rsid w:val="00EA7EB6"/>
    <w:rsid w:val="00EB260D"/>
    <w:rsid w:val="00EB2780"/>
    <w:rsid w:val="00EB386B"/>
    <w:rsid w:val="00EB39D1"/>
    <w:rsid w:val="00EB3B8A"/>
    <w:rsid w:val="00EB44BC"/>
    <w:rsid w:val="00EB56DA"/>
    <w:rsid w:val="00EB5FD4"/>
    <w:rsid w:val="00EB667A"/>
    <w:rsid w:val="00EB7533"/>
    <w:rsid w:val="00EB78ED"/>
    <w:rsid w:val="00EB79E1"/>
    <w:rsid w:val="00EC1368"/>
    <w:rsid w:val="00EC3209"/>
    <w:rsid w:val="00EC342C"/>
    <w:rsid w:val="00EC3EE3"/>
    <w:rsid w:val="00EC47F1"/>
    <w:rsid w:val="00EC4A60"/>
    <w:rsid w:val="00EC4E2C"/>
    <w:rsid w:val="00EC531A"/>
    <w:rsid w:val="00EC5A02"/>
    <w:rsid w:val="00EC66BD"/>
    <w:rsid w:val="00EC6D72"/>
    <w:rsid w:val="00EC6F2E"/>
    <w:rsid w:val="00EC7400"/>
    <w:rsid w:val="00EC790B"/>
    <w:rsid w:val="00ED0E6A"/>
    <w:rsid w:val="00ED16D0"/>
    <w:rsid w:val="00ED1B1E"/>
    <w:rsid w:val="00ED25F5"/>
    <w:rsid w:val="00ED3550"/>
    <w:rsid w:val="00ED36CE"/>
    <w:rsid w:val="00ED4535"/>
    <w:rsid w:val="00ED45DA"/>
    <w:rsid w:val="00ED5AE4"/>
    <w:rsid w:val="00ED5B31"/>
    <w:rsid w:val="00ED64FA"/>
    <w:rsid w:val="00ED6D49"/>
    <w:rsid w:val="00ED7973"/>
    <w:rsid w:val="00ED7E01"/>
    <w:rsid w:val="00EE0ECB"/>
    <w:rsid w:val="00EE1016"/>
    <w:rsid w:val="00EE10FF"/>
    <w:rsid w:val="00EE1298"/>
    <w:rsid w:val="00EE1D54"/>
    <w:rsid w:val="00EE3A40"/>
    <w:rsid w:val="00EE3B49"/>
    <w:rsid w:val="00EE3D17"/>
    <w:rsid w:val="00EE45C6"/>
    <w:rsid w:val="00EE4C6A"/>
    <w:rsid w:val="00EE6744"/>
    <w:rsid w:val="00EE7663"/>
    <w:rsid w:val="00EF06B9"/>
    <w:rsid w:val="00EF0C78"/>
    <w:rsid w:val="00EF0E74"/>
    <w:rsid w:val="00EF1E51"/>
    <w:rsid w:val="00EF23C9"/>
    <w:rsid w:val="00EF25FE"/>
    <w:rsid w:val="00EF3417"/>
    <w:rsid w:val="00EF4A45"/>
    <w:rsid w:val="00EF572C"/>
    <w:rsid w:val="00EF72F1"/>
    <w:rsid w:val="00EF7515"/>
    <w:rsid w:val="00EF7671"/>
    <w:rsid w:val="00EF7AA0"/>
    <w:rsid w:val="00F003E6"/>
    <w:rsid w:val="00F005B9"/>
    <w:rsid w:val="00F00E67"/>
    <w:rsid w:val="00F01279"/>
    <w:rsid w:val="00F01ED1"/>
    <w:rsid w:val="00F024C5"/>
    <w:rsid w:val="00F02C9C"/>
    <w:rsid w:val="00F02D10"/>
    <w:rsid w:val="00F0305A"/>
    <w:rsid w:val="00F0365E"/>
    <w:rsid w:val="00F03CB1"/>
    <w:rsid w:val="00F04E29"/>
    <w:rsid w:val="00F053B0"/>
    <w:rsid w:val="00F05B09"/>
    <w:rsid w:val="00F06870"/>
    <w:rsid w:val="00F06AC5"/>
    <w:rsid w:val="00F06CDD"/>
    <w:rsid w:val="00F0762C"/>
    <w:rsid w:val="00F1075C"/>
    <w:rsid w:val="00F112CC"/>
    <w:rsid w:val="00F11EFF"/>
    <w:rsid w:val="00F12ADA"/>
    <w:rsid w:val="00F12C5E"/>
    <w:rsid w:val="00F12CE8"/>
    <w:rsid w:val="00F1372E"/>
    <w:rsid w:val="00F13AC5"/>
    <w:rsid w:val="00F1412D"/>
    <w:rsid w:val="00F14409"/>
    <w:rsid w:val="00F1488E"/>
    <w:rsid w:val="00F14BA3"/>
    <w:rsid w:val="00F14C2C"/>
    <w:rsid w:val="00F161C1"/>
    <w:rsid w:val="00F16893"/>
    <w:rsid w:val="00F17046"/>
    <w:rsid w:val="00F17F92"/>
    <w:rsid w:val="00F21E4A"/>
    <w:rsid w:val="00F22DCF"/>
    <w:rsid w:val="00F23B97"/>
    <w:rsid w:val="00F2405E"/>
    <w:rsid w:val="00F24AAD"/>
    <w:rsid w:val="00F25AE3"/>
    <w:rsid w:val="00F26370"/>
    <w:rsid w:val="00F263A0"/>
    <w:rsid w:val="00F263F6"/>
    <w:rsid w:val="00F2764A"/>
    <w:rsid w:val="00F27853"/>
    <w:rsid w:val="00F27E74"/>
    <w:rsid w:val="00F30DF2"/>
    <w:rsid w:val="00F322E9"/>
    <w:rsid w:val="00F32CCD"/>
    <w:rsid w:val="00F32EE0"/>
    <w:rsid w:val="00F33098"/>
    <w:rsid w:val="00F33445"/>
    <w:rsid w:val="00F33EBE"/>
    <w:rsid w:val="00F34D6A"/>
    <w:rsid w:val="00F34F0B"/>
    <w:rsid w:val="00F350EA"/>
    <w:rsid w:val="00F358FB"/>
    <w:rsid w:val="00F412AD"/>
    <w:rsid w:val="00F41501"/>
    <w:rsid w:val="00F42923"/>
    <w:rsid w:val="00F42D4C"/>
    <w:rsid w:val="00F43102"/>
    <w:rsid w:val="00F43A70"/>
    <w:rsid w:val="00F43C10"/>
    <w:rsid w:val="00F4401E"/>
    <w:rsid w:val="00F44FB4"/>
    <w:rsid w:val="00F45735"/>
    <w:rsid w:val="00F45B8D"/>
    <w:rsid w:val="00F45D79"/>
    <w:rsid w:val="00F46496"/>
    <w:rsid w:val="00F46DF9"/>
    <w:rsid w:val="00F473A1"/>
    <w:rsid w:val="00F51547"/>
    <w:rsid w:val="00F5171A"/>
    <w:rsid w:val="00F52259"/>
    <w:rsid w:val="00F525E0"/>
    <w:rsid w:val="00F5353E"/>
    <w:rsid w:val="00F53A0D"/>
    <w:rsid w:val="00F55151"/>
    <w:rsid w:val="00F555A2"/>
    <w:rsid w:val="00F557EF"/>
    <w:rsid w:val="00F575BD"/>
    <w:rsid w:val="00F57DC9"/>
    <w:rsid w:val="00F60831"/>
    <w:rsid w:val="00F6086D"/>
    <w:rsid w:val="00F609F9"/>
    <w:rsid w:val="00F6276D"/>
    <w:rsid w:val="00F63021"/>
    <w:rsid w:val="00F635AE"/>
    <w:rsid w:val="00F636CB"/>
    <w:rsid w:val="00F646AE"/>
    <w:rsid w:val="00F64BC3"/>
    <w:rsid w:val="00F6508C"/>
    <w:rsid w:val="00F65A65"/>
    <w:rsid w:val="00F660FD"/>
    <w:rsid w:val="00F6611D"/>
    <w:rsid w:val="00F66145"/>
    <w:rsid w:val="00F667FE"/>
    <w:rsid w:val="00F66AB5"/>
    <w:rsid w:val="00F67645"/>
    <w:rsid w:val="00F67948"/>
    <w:rsid w:val="00F70737"/>
    <w:rsid w:val="00F7099A"/>
    <w:rsid w:val="00F71751"/>
    <w:rsid w:val="00F71A88"/>
    <w:rsid w:val="00F71B3B"/>
    <w:rsid w:val="00F71C71"/>
    <w:rsid w:val="00F72A15"/>
    <w:rsid w:val="00F72CDD"/>
    <w:rsid w:val="00F73059"/>
    <w:rsid w:val="00F73D08"/>
    <w:rsid w:val="00F74396"/>
    <w:rsid w:val="00F75348"/>
    <w:rsid w:val="00F7664A"/>
    <w:rsid w:val="00F767C6"/>
    <w:rsid w:val="00F77B50"/>
    <w:rsid w:val="00F8035E"/>
    <w:rsid w:val="00F80E75"/>
    <w:rsid w:val="00F813E9"/>
    <w:rsid w:val="00F81E1F"/>
    <w:rsid w:val="00F82829"/>
    <w:rsid w:val="00F82AD9"/>
    <w:rsid w:val="00F82E40"/>
    <w:rsid w:val="00F830C4"/>
    <w:rsid w:val="00F838C7"/>
    <w:rsid w:val="00F839C0"/>
    <w:rsid w:val="00F839C9"/>
    <w:rsid w:val="00F84EF9"/>
    <w:rsid w:val="00F854D0"/>
    <w:rsid w:val="00F859E1"/>
    <w:rsid w:val="00F86488"/>
    <w:rsid w:val="00F86540"/>
    <w:rsid w:val="00F86701"/>
    <w:rsid w:val="00F869C2"/>
    <w:rsid w:val="00F86A3C"/>
    <w:rsid w:val="00F86AAE"/>
    <w:rsid w:val="00F86E35"/>
    <w:rsid w:val="00F875C9"/>
    <w:rsid w:val="00F87843"/>
    <w:rsid w:val="00F904F6"/>
    <w:rsid w:val="00F90AC8"/>
    <w:rsid w:val="00F914F6"/>
    <w:rsid w:val="00F91769"/>
    <w:rsid w:val="00F91E6A"/>
    <w:rsid w:val="00F92440"/>
    <w:rsid w:val="00F9285E"/>
    <w:rsid w:val="00F9313F"/>
    <w:rsid w:val="00F93528"/>
    <w:rsid w:val="00F937EC"/>
    <w:rsid w:val="00F94173"/>
    <w:rsid w:val="00F94F16"/>
    <w:rsid w:val="00F951F7"/>
    <w:rsid w:val="00F95205"/>
    <w:rsid w:val="00F95BA5"/>
    <w:rsid w:val="00F95CFE"/>
    <w:rsid w:val="00F96444"/>
    <w:rsid w:val="00F96CF9"/>
    <w:rsid w:val="00F97022"/>
    <w:rsid w:val="00F970BE"/>
    <w:rsid w:val="00F975C9"/>
    <w:rsid w:val="00FA022D"/>
    <w:rsid w:val="00FA032C"/>
    <w:rsid w:val="00FA0388"/>
    <w:rsid w:val="00FA04F6"/>
    <w:rsid w:val="00FA0760"/>
    <w:rsid w:val="00FA0B69"/>
    <w:rsid w:val="00FA16E6"/>
    <w:rsid w:val="00FA2B1C"/>
    <w:rsid w:val="00FA4142"/>
    <w:rsid w:val="00FA476C"/>
    <w:rsid w:val="00FA47E4"/>
    <w:rsid w:val="00FA73EF"/>
    <w:rsid w:val="00FA7CF8"/>
    <w:rsid w:val="00FB0532"/>
    <w:rsid w:val="00FB0CD2"/>
    <w:rsid w:val="00FB175A"/>
    <w:rsid w:val="00FB1BCE"/>
    <w:rsid w:val="00FB1DC6"/>
    <w:rsid w:val="00FB1E59"/>
    <w:rsid w:val="00FB2040"/>
    <w:rsid w:val="00FB2717"/>
    <w:rsid w:val="00FB27CE"/>
    <w:rsid w:val="00FB2D1D"/>
    <w:rsid w:val="00FB31D3"/>
    <w:rsid w:val="00FB3E3D"/>
    <w:rsid w:val="00FB409C"/>
    <w:rsid w:val="00FB415A"/>
    <w:rsid w:val="00FB4488"/>
    <w:rsid w:val="00FB4594"/>
    <w:rsid w:val="00FB4758"/>
    <w:rsid w:val="00FB47D5"/>
    <w:rsid w:val="00FB4E4A"/>
    <w:rsid w:val="00FB5AB4"/>
    <w:rsid w:val="00FB5E83"/>
    <w:rsid w:val="00FB68A1"/>
    <w:rsid w:val="00FB7936"/>
    <w:rsid w:val="00FB7EE4"/>
    <w:rsid w:val="00FC05A0"/>
    <w:rsid w:val="00FC1A47"/>
    <w:rsid w:val="00FC27F6"/>
    <w:rsid w:val="00FC303F"/>
    <w:rsid w:val="00FC430F"/>
    <w:rsid w:val="00FC457E"/>
    <w:rsid w:val="00FC4967"/>
    <w:rsid w:val="00FC5EB2"/>
    <w:rsid w:val="00FC6334"/>
    <w:rsid w:val="00FC642C"/>
    <w:rsid w:val="00FC65AB"/>
    <w:rsid w:val="00FC7D59"/>
    <w:rsid w:val="00FD01B1"/>
    <w:rsid w:val="00FD0791"/>
    <w:rsid w:val="00FD0C33"/>
    <w:rsid w:val="00FD1180"/>
    <w:rsid w:val="00FD45F8"/>
    <w:rsid w:val="00FD4CB9"/>
    <w:rsid w:val="00FD4DD0"/>
    <w:rsid w:val="00FD5212"/>
    <w:rsid w:val="00FD73A0"/>
    <w:rsid w:val="00FD73F6"/>
    <w:rsid w:val="00FD7512"/>
    <w:rsid w:val="00FD796D"/>
    <w:rsid w:val="00FD79AD"/>
    <w:rsid w:val="00FD7D7C"/>
    <w:rsid w:val="00FD7DDF"/>
    <w:rsid w:val="00FD7E5A"/>
    <w:rsid w:val="00FE0196"/>
    <w:rsid w:val="00FE0290"/>
    <w:rsid w:val="00FE29AB"/>
    <w:rsid w:val="00FE2E75"/>
    <w:rsid w:val="00FE2EB3"/>
    <w:rsid w:val="00FE3480"/>
    <w:rsid w:val="00FE3514"/>
    <w:rsid w:val="00FE480D"/>
    <w:rsid w:val="00FE4BF8"/>
    <w:rsid w:val="00FE53B5"/>
    <w:rsid w:val="00FE57A5"/>
    <w:rsid w:val="00FE63E1"/>
    <w:rsid w:val="00FE79BB"/>
    <w:rsid w:val="00FE7D6E"/>
    <w:rsid w:val="00FF0653"/>
    <w:rsid w:val="00FF1212"/>
    <w:rsid w:val="00FF162D"/>
    <w:rsid w:val="00FF163C"/>
    <w:rsid w:val="00FF17AF"/>
    <w:rsid w:val="00FF1CE0"/>
    <w:rsid w:val="00FF1EF3"/>
    <w:rsid w:val="00FF330D"/>
    <w:rsid w:val="00FF34AC"/>
    <w:rsid w:val="00FF3E1E"/>
    <w:rsid w:val="00FF46CE"/>
    <w:rsid w:val="00FF4C10"/>
    <w:rsid w:val="00FF526D"/>
    <w:rsid w:val="00FF6663"/>
    <w:rsid w:val="00FF6B4A"/>
    <w:rsid w:val="00FF7079"/>
    <w:rsid w:val="00FF761D"/>
    <w:rsid w:val="00FF7B6E"/>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1c52,#b6c400,#dc0000,maroon,#6cb07e,#2c90ce,#eed084,#ccf"/>
    </o:shapedefaults>
    <o:shapelayout v:ext="edit">
      <o:idmap v:ext="edit" data="2"/>
    </o:shapelayout>
  </w:shapeDefaults>
  <w:decimalSymbol w:val="."/>
  <w:listSeparator w:val=","/>
  <w14:docId w14:val="0022CF1B"/>
  <w15:docId w15:val="{9C746E9D-0ECD-4776-AE76-1A9A0CAE9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unhideWhenUsed="1" w:qFormat="1"/>
    <w:lsdException w:name="heading 4" w:unhideWhenUsed="1" w:qFormat="1"/>
    <w:lsdException w:name="heading 5"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2" w:unhideWhenUsed="1"/>
    <w:lsdException w:name="index 2" w:semiHidden="1" w:uiPriority="2" w:unhideWhenUsed="1"/>
    <w:lsdException w:name="index 3" w:semiHidden="1" w:uiPriority="2" w:unhideWhenUsed="1"/>
    <w:lsdException w:name="index 4" w:semiHidden="1" w:uiPriority="2" w:unhideWhenUsed="1"/>
    <w:lsdException w:name="index 5" w:semiHidden="1" w:uiPriority="2" w:unhideWhenUsed="1"/>
    <w:lsdException w:name="index 6" w:semiHidden="1" w:uiPriority="2" w:unhideWhenUsed="1"/>
    <w:lsdException w:name="index 7" w:semiHidden="1" w:uiPriority="2" w:unhideWhenUsed="1"/>
    <w:lsdException w:name="index 8" w:semiHidden="1" w:uiPriority="2" w:unhideWhenUsed="1"/>
    <w:lsdException w:name="index 9" w:semiHidden="1" w:uiPriority="2"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1" w:unhideWhenUsed="1"/>
    <w:lsdException w:name="annotation text" w:semiHidden="1" w:uiPriority="2"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iPriority="2" w:unhideWhenUsed="1"/>
    <w:lsdException w:name="envelope address" w:semiHidden="1" w:unhideWhenUsed="1"/>
    <w:lsdException w:name="envelope return" w:semiHidden="1" w:unhideWhenUsed="1"/>
    <w:lsdException w:name="footnote reference" w:semiHidden="1" w:uiPriority="1" w:unhideWhenUsed="1"/>
    <w:lsdException w:name="annotation reference" w:semiHidden="1" w:uiPriority="2" w:unhideWhenUsed="1"/>
    <w:lsdException w:name="line number" w:semiHidden="1" w:unhideWhenUsed="1"/>
    <w:lsdException w:name="page number" w:semiHidden="1" w:unhideWhenUsed="1"/>
    <w:lsdException w:name="endnote reference" w:semiHidden="1" w:uiPriority="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2" w:unhideWhenUsed="1"/>
    <w:lsdException w:name="List Bullet" w:semiHidden="1" w:unhideWhenUsed="1" w:qFormat="1"/>
    <w:lsdException w:name="List 2" w:semiHidden="1" w:uiPriority="2" w:unhideWhenUsed="1"/>
    <w:lsdException w:name="List 3" w:semiHidden="1" w:uiPriority="2" w:unhideWhenUsed="1"/>
    <w:lsdException w:name="List 4" w:uiPriority="2" w:unhideWhenUsed="1"/>
    <w:lsdException w:name="List 5" w:uiPriority="2" w:unhideWhenUsed="1"/>
    <w:lsdException w:name="List Bullet 2" w:semiHidden="1" w:unhideWhenUsed="1" w:qFormat="1"/>
    <w:lsdException w:name="List Bullet 3" w:semiHidden="1" w:unhideWhenUsed="1"/>
    <w:lsdException w:name="List Bullet 4" w:semiHidden="1" w:uiPriority="2" w:unhideWhenUsed="1"/>
    <w:lsdException w:name="List Bullet 5" w:semiHidden="1" w:uiPriority="2"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lsdException w:name="Closing" w:semiHidden="1" w:uiPriority="2"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2" w:unhideWhenUsed="1"/>
    <w:lsdException w:name="List Continue" w:semiHidden="1" w:uiPriority="2" w:unhideWhenUsed="1"/>
    <w:lsdException w:name="List Continue 2" w:semiHidden="1" w:uiPriority="2" w:unhideWhenUsed="1"/>
    <w:lsdException w:name="List Continue 3" w:semiHidden="1" w:uiPriority="2" w:unhideWhenUsed="1"/>
    <w:lsdException w:name="List Continue 4" w:semiHidden="1" w:uiPriority="2"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unhideWhenUsed="1"/>
    <w:lsdException w:name="Body Text First Indent" w:semiHidden="1" w:unhideWhenUsed="1"/>
    <w:lsdException w:name="Body Text First Indent 2" w:semiHidden="1" w:uiPriority="2" w:unhideWhenUsed="1"/>
    <w:lsdException w:name="Note Heading" w:semiHidden="1" w:unhideWhenUsed="1"/>
    <w:lsdException w:name="Body Text 2" w:semiHidden="1" w:uiPriority="2" w:unhideWhenUsed="1"/>
    <w:lsdException w:name="Body Text 3" w:semiHidden="1" w:uiPriority="2" w:unhideWhenUsed="1"/>
    <w:lsdException w:name="Body Text Indent 2" w:semiHidden="1" w:uiPriority="2" w:unhideWhenUsed="1"/>
    <w:lsdException w:name="Body Text Indent 3" w:semiHidden="1" w:uiPriority="2" w:unhideWhenUsed="1"/>
    <w:lsdException w:name="Block Text" w:semiHidden="1" w:unhideWhenUsed="1"/>
    <w:lsdException w:name="Hyperlink" w:semiHidden="1" w:uiPriority="99" w:unhideWhenUsed="1" w:qFormat="1"/>
    <w:lsdException w:name="FollowedHyperlink" w:semiHidden="1" w:unhideWhenUsed="1"/>
    <w:lsdException w:name="Strong"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2" w:unhideWhenUsed="1"/>
    <w:lsdException w:name="HTML Address" w:semiHidden="1" w:uiPriority="2" w:unhideWhenUsed="1"/>
    <w:lsdException w:name="HTML Cite" w:semiHidden="1" w:uiPriority="2" w:unhideWhenUsed="1"/>
    <w:lsdException w:name="HTML Code" w:semiHidden="1" w:uiPriority="2" w:unhideWhenUsed="1"/>
    <w:lsdException w:name="HTML Definition" w:semiHidden="1" w:uiPriority="2" w:unhideWhenUsed="1"/>
    <w:lsdException w:name="HTML Keyboard" w:semiHidden="1" w:uiPriority="2" w:unhideWhenUsed="1"/>
    <w:lsdException w:name="HTML Preformatted" w:semiHidden="1" w:uiPriority="2" w:unhideWhenUsed="1"/>
    <w:lsdException w:name="HTML Sample" w:semiHidden="1" w:uiPriority="2" w:unhideWhenUsed="1"/>
    <w:lsdException w:name="HTML Typewriter" w:semiHidden="1" w:uiPriority="2" w:unhideWhenUsed="1"/>
    <w:lsdException w:name="HTML Variable" w:semiHidden="1" w:uiPriority="2" w:unhideWhenUsed="1"/>
    <w:lsdException w:name="Normal Table" w:semiHidden="1" w:unhideWhenUsed="1"/>
    <w:lsdException w:name="annotation subject" w:semiHidden="1" w:uiPriority="2"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2"/>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rsid w:val="00072055"/>
    <w:pPr>
      <w:keepLines/>
      <w:spacing w:before="240" w:after="120" w:line="280" w:lineRule="exact"/>
    </w:pPr>
    <w:rPr>
      <w:rFonts w:ascii="Raleway" w:hAnsi="Raleway"/>
      <w:color w:val="2E2E2F" w:themeColor="text1"/>
    </w:rPr>
  </w:style>
  <w:style w:type="paragraph" w:styleId="Heading1">
    <w:name w:val="heading 1"/>
    <w:next w:val="BodyText"/>
    <w:link w:val="Heading1Char"/>
    <w:qFormat/>
    <w:rsid w:val="00072055"/>
    <w:pPr>
      <w:keepNext/>
      <w:numPr>
        <w:numId w:val="40"/>
      </w:numPr>
      <w:spacing w:before="600" w:after="360" w:line="280" w:lineRule="atLeast"/>
      <w:outlineLvl w:val="0"/>
    </w:pPr>
    <w:rPr>
      <w:rFonts w:ascii="Raleway" w:hAnsi="Raleway" w:cs="Arial"/>
      <w:bCs/>
      <w:color w:val="1C355E" w:themeColor="accent1"/>
      <w:kern w:val="32"/>
      <w:sz w:val="36"/>
      <w:szCs w:val="36"/>
    </w:rPr>
  </w:style>
  <w:style w:type="paragraph" w:styleId="Heading2">
    <w:name w:val="heading 2"/>
    <w:next w:val="BodyText"/>
    <w:link w:val="Heading2Char"/>
    <w:qFormat/>
    <w:rsid w:val="00072055"/>
    <w:pPr>
      <w:keepNext/>
      <w:numPr>
        <w:ilvl w:val="1"/>
        <w:numId w:val="40"/>
      </w:numPr>
      <w:spacing w:before="480" w:after="240"/>
      <w:outlineLvl w:val="1"/>
    </w:pPr>
    <w:rPr>
      <w:rFonts w:ascii="Raleway" w:hAnsi="Raleway"/>
      <w:color w:val="1C355E" w:themeColor="accent1"/>
      <w:kern w:val="28"/>
      <w:sz w:val="28"/>
      <w:szCs w:val="24"/>
    </w:rPr>
  </w:style>
  <w:style w:type="paragraph" w:styleId="Heading3">
    <w:name w:val="heading 3"/>
    <w:next w:val="BodyText"/>
    <w:link w:val="Heading3Char"/>
    <w:qFormat/>
    <w:rsid w:val="00072055"/>
    <w:pPr>
      <w:keepNext/>
      <w:numPr>
        <w:ilvl w:val="2"/>
        <w:numId w:val="40"/>
      </w:numPr>
      <w:spacing w:before="480" w:after="240"/>
      <w:outlineLvl w:val="2"/>
    </w:pPr>
    <w:rPr>
      <w:rFonts w:ascii="Raleway" w:hAnsi="Raleway"/>
      <w:color w:val="1C355E" w:themeColor="accent1"/>
      <w:kern w:val="28"/>
      <w:sz w:val="24"/>
      <w:szCs w:val="28"/>
    </w:rPr>
  </w:style>
  <w:style w:type="paragraph" w:styleId="Heading4">
    <w:name w:val="heading 4"/>
    <w:next w:val="BodyText"/>
    <w:link w:val="Heading4Char"/>
    <w:qFormat/>
    <w:rsid w:val="00C94933"/>
    <w:pPr>
      <w:keepNext/>
      <w:numPr>
        <w:numId w:val="45"/>
      </w:numPr>
      <w:tabs>
        <w:tab w:val="left" w:pos="425"/>
      </w:tabs>
      <w:spacing w:before="360" w:after="120"/>
      <w:ind w:left="425" w:hanging="425"/>
      <w:outlineLvl w:val="3"/>
    </w:pPr>
    <w:rPr>
      <w:rFonts w:ascii="Raleway" w:hAnsi="Raleway"/>
      <w:b/>
      <w:color w:val="1C355E" w:themeColor="accent1"/>
      <w:sz w:val="22"/>
      <w:szCs w:val="28"/>
    </w:rPr>
  </w:style>
  <w:style w:type="paragraph" w:styleId="Heading5">
    <w:name w:val="heading 5"/>
    <w:next w:val="Normal"/>
    <w:qFormat/>
    <w:rsid w:val="00FB2040"/>
    <w:pPr>
      <w:keepNext/>
      <w:numPr>
        <w:ilvl w:val="4"/>
        <w:numId w:val="6"/>
      </w:numPr>
      <w:spacing w:before="200"/>
      <w:outlineLvl w:val="4"/>
    </w:pPr>
    <w:rPr>
      <w:rFonts w:ascii="Raleway" w:hAnsi="Raleway"/>
      <w:bCs/>
      <w:iCs/>
      <w:color w:val="7287A6" w:themeColor="accent3"/>
      <w:sz w:val="22"/>
      <w:szCs w:val="21"/>
    </w:rPr>
  </w:style>
  <w:style w:type="paragraph" w:styleId="Heading6">
    <w:name w:val="heading 6"/>
    <w:basedOn w:val="Heading1"/>
    <w:next w:val="Normal"/>
    <w:link w:val="Heading6Char"/>
    <w:qFormat/>
    <w:rsid w:val="00535ADF"/>
    <w:pPr>
      <w:numPr>
        <w:numId w:val="43"/>
      </w:numPr>
      <w:outlineLvl w:val="5"/>
    </w:pPr>
    <w:rPr>
      <w:bCs w:val="0"/>
    </w:rPr>
  </w:style>
  <w:style w:type="paragraph" w:styleId="Heading7">
    <w:name w:val="heading 7"/>
    <w:next w:val="BodyText"/>
    <w:link w:val="Heading7Char"/>
    <w:qFormat/>
    <w:rsid w:val="00535ADF"/>
    <w:pPr>
      <w:keepNext/>
      <w:numPr>
        <w:ilvl w:val="1"/>
        <w:numId w:val="43"/>
      </w:numPr>
      <w:spacing w:before="480" w:after="240" w:line="280" w:lineRule="atLeast"/>
      <w:outlineLvl w:val="6"/>
    </w:pPr>
    <w:rPr>
      <w:rFonts w:ascii="Raleway" w:hAnsi="Raleway"/>
      <w:color w:val="011D4B" w:themeColor="text2"/>
      <w:kern w:val="28"/>
      <w:sz w:val="32"/>
      <w:szCs w:val="24"/>
    </w:rPr>
  </w:style>
  <w:style w:type="paragraph" w:styleId="Heading8">
    <w:name w:val="heading 8"/>
    <w:basedOn w:val="Heading3"/>
    <w:next w:val="BodyText"/>
    <w:qFormat/>
    <w:rsid w:val="00CC39DA"/>
    <w:pPr>
      <w:keepLines/>
      <w:numPr>
        <w:numId w:val="43"/>
      </w:numPr>
      <w:spacing w:line="280" w:lineRule="atLeast"/>
      <w:outlineLvl w:val="7"/>
    </w:pPr>
  </w:style>
  <w:style w:type="paragraph" w:styleId="Heading9">
    <w:name w:val="heading 9"/>
    <w:basedOn w:val="Heading4"/>
    <w:next w:val="BodyText"/>
    <w:qFormat/>
    <w:rsid w:val="00CC39DA"/>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nhideWhenUsed/>
    <w:rsid w:val="00CC39DA"/>
    <w:pPr>
      <w:tabs>
        <w:tab w:val="center" w:pos="4513"/>
        <w:tab w:val="right" w:pos="9026"/>
      </w:tabs>
      <w:jc w:val="right"/>
    </w:pPr>
    <w:rPr>
      <w:rFonts w:ascii="Raleway" w:hAnsi="Raleway"/>
      <w:color w:val="011D4B" w:themeColor="text2"/>
      <w:sz w:val="16"/>
    </w:rPr>
  </w:style>
  <w:style w:type="character" w:customStyle="1" w:styleId="HeaderChar">
    <w:name w:val="Header Char"/>
    <w:basedOn w:val="DefaultParagraphFont"/>
    <w:link w:val="Header"/>
    <w:rsid w:val="00CC39DA"/>
    <w:rPr>
      <w:rFonts w:ascii="Raleway" w:hAnsi="Raleway"/>
      <w:color w:val="011D4B" w:themeColor="text2"/>
      <w:sz w:val="16"/>
    </w:rPr>
  </w:style>
  <w:style w:type="paragraph" w:styleId="TOC2">
    <w:name w:val="toc 2"/>
    <w:uiPriority w:val="39"/>
    <w:rsid w:val="00F525E0"/>
    <w:pPr>
      <w:tabs>
        <w:tab w:val="left" w:pos="567"/>
        <w:tab w:val="right" w:pos="9015"/>
      </w:tabs>
      <w:spacing w:before="20" w:after="20"/>
      <w:ind w:left="567" w:right="851" w:hanging="567"/>
    </w:pPr>
    <w:rPr>
      <w:rFonts w:ascii="Raleway" w:eastAsiaTheme="minorEastAsia" w:hAnsi="Raleway" w:cstheme="minorBidi"/>
      <w:noProof/>
      <w:color w:val="2E2E2F" w:themeColor="text1"/>
      <w:szCs w:val="22"/>
      <w14:numForm w14:val="lining"/>
    </w:rPr>
  </w:style>
  <w:style w:type="paragraph" w:styleId="TOC1">
    <w:name w:val="toc 1"/>
    <w:next w:val="TOC2"/>
    <w:uiPriority w:val="39"/>
    <w:rsid w:val="00F525E0"/>
    <w:pPr>
      <w:pBdr>
        <w:bottom w:val="single" w:sz="8" w:space="1" w:color="011D4B" w:themeColor="text2"/>
      </w:pBdr>
      <w:tabs>
        <w:tab w:val="left" w:pos="567"/>
        <w:tab w:val="right" w:pos="9072"/>
      </w:tabs>
      <w:spacing w:before="200"/>
      <w:ind w:left="567" w:hanging="567"/>
    </w:pPr>
    <w:rPr>
      <w:rFonts w:ascii="Raleway" w:eastAsiaTheme="minorEastAsia" w:hAnsi="Raleway" w:cstheme="minorBidi"/>
      <w:b/>
      <w:noProof/>
      <w:color w:val="011D4B" w:themeColor="text2"/>
      <w:sz w:val="24"/>
      <w:szCs w:val="22"/>
      <w14:numForm w14:val="lining"/>
    </w:rPr>
  </w:style>
  <w:style w:type="paragraph" w:styleId="Footer">
    <w:name w:val="footer"/>
    <w:basedOn w:val="Normal"/>
    <w:link w:val="FooterChar"/>
    <w:unhideWhenUsed/>
    <w:rsid w:val="00FB2040"/>
    <w:pPr>
      <w:pBdr>
        <w:top w:val="single" w:sz="4" w:space="4" w:color="011D4B" w:themeColor="text2"/>
      </w:pBdr>
      <w:tabs>
        <w:tab w:val="right" w:pos="9639"/>
      </w:tabs>
      <w:spacing w:before="120" w:after="0" w:line="240" w:lineRule="auto"/>
    </w:pPr>
    <w:rPr>
      <w:color w:val="1C355E" w:themeColor="accent1"/>
      <w:sz w:val="16"/>
      <w14:numForm w14:val="lining"/>
    </w:rPr>
  </w:style>
  <w:style w:type="character" w:customStyle="1" w:styleId="FooterChar">
    <w:name w:val="Footer Char"/>
    <w:basedOn w:val="DefaultParagraphFont"/>
    <w:link w:val="Footer"/>
    <w:rsid w:val="00FB2040"/>
    <w:rPr>
      <w:rFonts w:ascii="Raleway" w:hAnsi="Raleway"/>
      <w:color w:val="1C355E" w:themeColor="accent1"/>
      <w:sz w:val="16"/>
      <w14:numForm w14:val="lining"/>
    </w:rPr>
  </w:style>
  <w:style w:type="paragraph" w:styleId="BodyText">
    <w:name w:val="Body Text"/>
    <w:link w:val="BodyTextChar"/>
    <w:unhideWhenUsed/>
    <w:qFormat/>
    <w:rsid w:val="00F525E0"/>
    <w:pPr>
      <w:keepLines/>
      <w:spacing w:before="160" w:after="160" w:line="280" w:lineRule="atLeast"/>
    </w:pPr>
    <w:rPr>
      <w:rFonts w:ascii="Raleway" w:hAnsi="Raleway"/>
      <w:color w:val="2E2E2F"/>
      <w14:numForm w14:val="lining"/>
      <w14:numSpacing w14:val="tabular"/>
    </w:rPr>
  </w:style>
  <w:style w:type="character" w:customStyle="1" w:styleId="BodyTextChar">
    <w:name w:val="Body Text Char"/>
    <w:basedOn w:val="DefaultParagraphFont"/>
    <w:link w:val="BodyText"/>
    <w:rsid w:val="00F525E0"/>
    <w:rPr>
      <w:rFonts w:ascii="Raleway" w:hAnsi="Raleway"/>
      <w:color w:val="2E2E2F"/>
      <w14:numForm w14:val="lining"/>
      <w14:numSpacing w14:val="tabular"/>
    </w:rPr>
  </w:style>
  <w:style w:type="paragraph" w:styleId="FootnoteText">
    <w:name w:val="footnote text"/>
    <w:link w:val="FootnoteTextChar"/>
    <w:uiPriority w:val="1"/>
    <w:rsid w:val="00F525E0"/>
    <w:pPr>
      <w:spacing w:line="280" w:lineRule="atLeast"/>
      <w:ind w:left="284" w:hanging="284"/>
    </w:pPr>
    <w:rPr>
      <w:rFonts w:ascii="Raleway" w:hAnsi="Raleway"/>
      <w:sz w:val="16"/>
      <w14:numForm w14:val="lining"/>
    </w:rPr>
  </w:style>
  <w:style w:type="character" w:customStyle="1" w:styleId="FootnoteTextChar">
    <w:name w:val="Footnote Text Char"/>
    <w:basedOn w:val="DefaultParagraphFont"/>
    <w:link w:val="FootnoteText"/>
    <w:uiPriority w:val="1"/>
    <w:rsid w:val="00F525E0"/>
    <w:rPr>
      <w:rFonts w:ascii="Raleway" w:hAnsi="Raleway"/>
      <w:sz w:val="16"/>
      <w14:numForm w14:val="lining"/>
    </w:rPr>
  </w:style>
  <w:style w:type="paragraph" w:styleId="ListBullet3">
    <w:name w:val="List Bullet 3"/>
    <w:rsid w:val="00FB2040"/>
    <w:pPr>
      <w:keepLines/>
      <w:numPr>
        <w:ilvl w:val="2"/>
        <w:numId w:val="2"/>
      </w:numPr>
      <w:spacing w:before="40" w:line="280" w:lineRule="atLeast"/>
    </w:pPr>
    <w:rPr>
      <w:rFonts w:ascii="Raleway" w:hAnsi="Raleway"/>
      <w:color w:val="2E2E2F" w:themeColor="text1"/>
      <w14:numForm w14:val="lining"/>
    </w:rPr>
  </w:style>
  <w:style w:type="numbering" w:customStyle="1" w:styleId="BulletList">
    <w:name w:val="Bullet List"/>
    <w:uiPriority w:val="99"/>
    <w:rsid w:val="00FB2040"/>
    <w:pPr>
      <w:numPr>
        <w:numId w:val="2"/>
      </w:numPr>
    </w:pPr>
  </w:style>
  <w:style w:type="paragraph" w:customStyle="1" w:styleId="Addresstext">
    <w:name w:val="Address text"/>
    <w:basedOn w:val="BodyText"/>
    <w:rsid w:val="008619B0"/>
    <w:pPr>
      <w:spacing w:before="0" w:after="0"/>
    </w:pPr>
    <w:rPr>
      <w:color w:val="2E2E2F" w:themeColor="text1"/>
      <w:sz w:val="18"/>
    </w:rPr>
  </w:style>
  <w:style w:type="paragraph" w:customStyle="1" w:styleId="AppendixCoverPagetitle">
    <w:name w:val="Appendix Cover Page title"/>
    <w:next w:val="BodyText"/>
    <w:uiPriority w:val="1"/>
    <w:rsid w:val="00CC39DA"/>
    <w:pPr>
      <w:spacing w:before="4000"/>
      <w:jc w:val="center"/>
    </w:pPr>
    <w:rPr>
      <w:rFonts w:cs="Arial"/>
      <w:color w:val="3E5376" w:themeColor="accent2"/>
      <w:kern w:val="32"/>
      <w:sz w:val="72"/>
      <w:szCs w:val="36"/>
    </w:rPr>
  </w:style>
  <w:style w:type="paragraph" w:customStyle="1" w:styleId="AddressHeading">
    <w:name w:val="Address Heading"/>
    <w:next w:val="Addresstext"/>
    <w:rsid w:val="008619B0"/>
    <w:pPr>
      <w:spacing w:before="120"/>
      <w:jc w:val="right"/>
    </w:pPr>
    <w:rPr>
      <w:rFonts w:ascii="Raleway SemiBold" w:hAnsi="Raleway SemiBold"/>
      <w:color w:val="011D4B" w:themeColor="text2"/>
      <w:sz w:val="18"/>
      <w14:numSpacing w14:val="tabular"/>
    </w:rPr>
  </w:style>
  <w:style w:type="character" w:customStyle="1" w:styleId="EmphasisText">
    <w:name w:val="Emphasis Text"/>
    <w:basedOn w:val="DefaultParagraphFont"/>
    <w:uiPriority w:val="2"/>
    <w:rsid w:val="00F525E0"/>
    <w:rPr>
      <w:rFonts w:ascii="Raleway ExtraBold" w:hAnsi="Raleway ExtraBold"/>
      <w:color w:val="011D4B" w:themeColor="text2"/>
    </w:rPr>
  </w:style>
  <w:style w:type="character" w:styleId="EndnoteReference">
    <w:name w:val="endnote reference"/>
    <w:basedOn w:val="DefaultParagraphFont"/>
    <w:uiPriority w:val="1"/>
    <w:rsid w:val="00F525E0"/>
    <w:rPr>
      <w:rFonts w:ascii="Raleway" w:hAnsi="Raleway"/>
      <w:sz w:val="16"/>
      <w:vertAlign w:val="superscript"/>
    </w:rPr>
  </w:style>
  <w:style w:type="character" w:styleId="FootnoteReference">
    <w:name w:val="footnote reference"/>
    <w:basedOn w:val="DefaultParagraphFont"/>
    <w:uiPriority w:val="1"/>
    <w:rsid w:val="00F525E0"/>
    <w:rPr>
      <w:sz w:val="16"/>
      <w:vertAlign w:val="superscript"/>
      <w14:numForm w14:val="lining"/>
    </w:rPr>
  </w:style>
  <w:style w:type="paragraph" w:customStyle="1" w:styleId="FigureGraphic">
    <w:name w:val="Figure Graphic"/>
    <w:next w:val="Normal"/>
    <w:rsid w:val="00F525E0"/>
    <w:pPr>
      <w:spacing w:before="80" w:after="80"/>
      <w:jc w:val="center"/>
    </w:pPr>
    <w:rPr>
      <w:rFonts w:ascii="Raleway" w:hAnsi="Raleway"/>
      <w:color w:val="2E2E2F" w:themeColor="text1"/>
      <w:sz w:val="22"/>
      <w14:numForm w14:val="lining"/>
    </w:rPr>
  </w:style>
  <w:style w:type="paragraph" w:customStyle="1" w:styleId="Source">
    <w:name w:val="Source"/>
    <w:next w:val="BodyText"/>
    <w:link w:val="SourceChar"/>
    <w:rsid w:val="00F525E0"/>
    <w:pPr>
      <w:spacing w:before="80" w:after="120"/>
      <w:contextualSpacing/>
    </w:pPr>
    <w:rPr>
      <w:rFonts w:ascii="Raleway" w:hAnsi="Raleway"/>
      <w:color w:val="2E2E2F" w:themeColor="text1"/>
      <w:sz w:val="14"/>
      <w14:numForm w14:val="lining"/>
    </w:rPr>
  </w:style>
  <w:style w:type="table" w:styleId="TableGrid">
    <w:name w:val="Table Grid"/>
    <w:basedOn w:val="TableNormal"/>
    <w:uiPriority w:val="59"/>
    <w:rsid w:val="00CC3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TOC4"/>
    <w:next w:val="Normal"/>
    <w:uiPriority w:val="39"/>
    <w:rsid w:val="00F525E0"/>
    <w:pPr>
      <w:tabs>
        <w:tab w:val="left" w:pos="851"/>
      </w:tabs>
      <w:spacing w:before="60" w:after="0"/>
      <w:ind w:left="851" w:hanging="284"/>
    </w:pPr>
  </w:style>
  <w:style w:type="paragraph" w:styleId="TOC4">
    <w:name w:val="toc 4"/>
    <w:next w:val="Normal"/>
    <w:uiPriority w:val="39"/>
    <w:rsid w:val="00F525E0"/>
    <w:pPr>
      <w:tabs>
        <w:tab w:val="right" w:pos="8834"/>
      </w:tabs>
      <w:spacing w:before="120" w:after="120"/>
      <w:ind w:left="567" w:right="680" w:hanging="567"/>
    </w:pPr>
    <w:rPr>
      <w:rFonts w:ascii="Raleway" w:eastAsiaTheme="minorEastAsia" w:hAnsi="Raleway" w:cstheme="minorBidi"/>
      <w:noProof/>
      <w:szCs w:val="22"/>
      <w14:numForm w14:val="lining"/>
    </w:rPr>
  </w:style>
  <w:style w:type="character" w:styleId="Hyperlink">
    <w:name w:val="Hyperlink"/>
    <w:uiPriority w:val="99"/>
    <w:qFormat/>
    <w:rsid w:val="00CC39DA"/>
    <w:rPr>
      <w:rFonts w:ascii="Raleway" w:hAnsi="Raleway"/>
      <w:color w:val="00408A"/>
      <w:u w:val="none"/>
    </w:rPr>
  </w:style>
  <w:style w:type="paragraph" w:customStyle="1" w:styleId="KeyPoint">
    <w:name w:val="Key Point"/>
    <w:basedOn w:val="Normal"/>
    <w:semiHidden/>
    <w:rsid w:val="00CC39DA"/>
    <w:pPr>
      <w:numPr>
        <w:numId w:val="7"/>
      </w:numPr>
      <w:tabs>
        <w:tab w:val="clear" w:pos="284"/>
        <w:tab w:val="num" w:pos="851"/>
      </w:tabs>
      <w:spacing w:line="280" w:lineRule="atLeast"/>
      <w:jc w:val="both"/>
    </w:pPr>
    <w:rPr>
      <w:b/>
      <w:color w:val="666666"/>
      <w:sz w:val="21"/>
      <w:szCs w:val="21"/>
      <w:lang w:eastAsia="en-US"/>
    </w:rPr>
  </w:style>
  <w:style w:type="paragraph" w:styleId="TOC3">
    <w:name w:val="toc 3"/>
    <w:uiPriority w:val="39"/>
    <w:rsid w:val="00F525E0"/>
    <w:pPr>
      <w:tabs>
        <w:tab w:val="left" w:pos="567"/>
        <w:tab w:val="right" w:pos="8959"/>
      </w:tabs>
      <w:spacing w:before="40"/>
      <w:ind w:left="567" w:right="851" w:hanging="567"/>
    </w:pPr>
    <w:rPr>
      <w:rFonts w:ascii="Raleway" w:eastAsiaTheme="minorEastAsia" w:hAnsi="Raleway" w:cstheme="minorBidi"/>
      <w:noProof/>
      <w:szCs w:val="22"/>
      <w14:numForm w14:val="lining"/>
    </w:rPr>
  </w:style>
  <w:style w:type="paragraph" w:styleId="TOC6">
    <w:name w:val="toc 6"/>
    <w:basedOn w:val="TOC4"/>
    <w:next w:val="TOC1"/>
    <w:uiPriority w:val="39"/>
    <w:rsid w:val="00CC39DA"/>
    <w:pPr>
      <w:spacing w:before="40" w:after="0"/>
      <w:ind w:left="1418"/>
    </w:pPr>
  </w:style>
  <w:style w:type="paragraph" w:styleId="TOC7">
    <w:name w:val="toc 7"/>
    <w:basedOn w:val="TOC5"/>
    <w:next w:val="Normal"/>
    <w:semiHidden/>
    <w:rsid w:val="00CC39DA"/>
    <w:pPr>
      <w:spacing w:before="40"/>
    </w:pPr>
  </w:style>
  <w:style w:type="paragraph" w:styleId="TOC8">
    <w:name w:val="toc 8"/>
    <w:basedOn w:val="Normal"/>
    <w:next w:val="Normal"/>
    <w:autoRedefine/>
    <w:semiHidden/>
    <w:rsid w:val="00CC39DA"/>
    <w:pPr>
      <w:ind w:left="1680"/>
    </w:pPr>
  </w:style>
  <w:style w:type="paragraph" w:styleId="TOC9">
    <w:name w:val="toc 9"/>
    <w:basedOn w:val="Normal"/>
    <w:next w:val="Normal"/>
    <w:semiHidden/>
    <w:rsid w:val="00CC39DA"/>
    <w:pPr>
      <w:spacing w:before="40" w:after="40" w:line="240" w:lineRule="atLeast"/>
    </w:pPr>
    <w:rPr>
      <w:sz w:val="18"/>
      <w:szCs w:val="18"/>
    </w:rPr>
  </w:style>
  <w:style w:type="paragraph" w:customStyle="1" w:styleId="Referencenumber">
    <w:name w:val="Reference number"/>
    <w:basedOn w:val="Normal"/>
    <w:semiHidden/>
    <w:rsid w:val="00CC39DA"/>
    <w:pPr>
      <w:spacing w:line="240" w:lineRule="atLeast"/>
    </w:pPr>
    <w:rPr>
      <w:color w:val="7C7C7C"/>
      <w:szCs w:val="22"/>
    </w:rPr>
  </w:style>
  <w:style w:type="character" w:customStyle="1" w:styleId="Heading6Char">
    <w:name w:val="Heading 6 Char"/>
    <w:basedOn w:val="DefaultParagraphFont"/>
    <w:link w:val="Heading6"/>
    <w:rsid w:val="00072055"/>
    <w:rPr>
      <w:rFonts w:ascii="Raleway" w:hAnsi="Raleway" w:cs="Arial"/>
      <w:color w:val="1C355E" w:themeColor="accent1"/>
      <w:kern w:val="32"/>
      <w:sz w:val="36"/>
      <w:szCs w:val="36"/>
    </w:rPr>
  </w:style>
  <w:style w:type="character" w:customStyle="1" w:styleId="Heading1Char">
    <w:name w:val="Heading 1 Char"/>
    <w:basedOn w:val="DefaultParagraphFont"/>
    <w:link w:val="Heading1"/>
    <w:rsid w:val="00072055"/>
    <w:rPr>
      <w:rFonts w:ascii="Raleway" w:hAnsi="Raleway" w:cs="Arial"/>
      <w:bCs/>
      <w:color w:val="1C355E" w:themeColor="accent1"/>
      <w:kern w:val="32"/>
      <w:sz w:val="36"/>
      <w:szCs w:val="36"/>
    </w:rPr>
  </w:style>
  <w:style w:type="paragraph" w:customStyle="1" w:styleId="TableBullet1">
    <w:name w:val="Table Bullet 1"/>
    <w:basedOn w:val="Normal"/>
    <w:rsid w:val="00883315"/>
    <w:pPr>
      <w:tabs>
        <w:tab w:val="left" w:pos="227"/>
      </w:tabs>
      <w:spacing w:before="40" w:after="40" w:line="240" w:lineRule="auto"/>
      <w:ind w:left="227" w:hanging="227"/>
    </w:pPr>
    <w:rPr>
      <w:sz w:val="16"/>
      <w14:numSpacing w14:val="tabular"/>
    </w:rPr>
  </w:style>
  <w:style w:type="paragraph" w:customStyle="1" w:styleId="TableBullet2">
    <w:name w:val="Table Bullet 2"/>
    <w:basedOn w:val="TableBullet1"/>
    <w:rsid w:val="00720E17"/>
    <w:pPr>
      <w:ind w:left="0" w:firstLine="0"/>
    </w:pPr>
  </w:style>
  <w:style w:type="numbering" w:customStyle="1" w:styleId="TableBullets">
    <w:name w:val="Table Bullets"/>
    <w:uiPriority w:val="99"/>
    <w:rsid w:val="00CC39DA"/>
    <w:pPr>
      <w:numPr>
        <w:numId w:val="10"/>
      </w:numPr>
    </w:pPr>
  </w:style>
  <w:style w:type="table" w:customStyle="1" w:styleId="IPARTTable-Data">
    <w:name w:val="IPART Table - Data"/>
    <w:basedOn w:val="TableNormal"/>
    <w:uiPriority w:val="99"/>
    <w:rsid w:val="00CC39DA"/>
    <w:tblPr>
      <w:tblBorders>
        <w:insideH w:val="single" w:sz="4" w:space="0" w:color="C8D3D5"/>
      </w:tblBorders>
    </w:tblPr>
    <w:tblStylePr w:type="firstRow">
      <w:pPr>
        <w:jc w:val="left"/>
      </w:pPr>
      <w:rPr>
        <w:rFonts w:ascii="Arial" w:hAnsi="Arial"/>
        <w:b w:val="0"/>
        <w:color w:val="FFFFFF" w:themeColor="background1"/>
        <w:sz w:val="20"/>
      </w:rPr>
      <w:tblPr/>
      <w:tcPr>
        <w:shd w:val="clear" w:color="auto" w:fill="3E5376" w:themeFill="accent2"/>
        <w:vAlign w:val="bottom"/>
      </w:tcPr>
    </w:tblStylePr>
    <w:tblStylePr w:type="lastRow">
      <w:pPr>
        <w:jc w:val="left"/>
      </w:pPr>
      <w:rPr>
        <w:rFonts w:ascii="Arial" w:hAnsi="Arial"/>
        <w:sz w:val="18"/>
      </w:rPr>
      <w:tblPr/>
      <w:tcPr>
        <w:tcBorders>
          <w:bottom w:val="single" w:sz="4" w:space="0" w:color="C8D3D5"/>
        </w:tcBorders>
      </w:tcPr>
    </w:tblStylePr>
    <w:tblStylePr w:type="firstCol">
      <w:pPr>
        <w:jc w:val="left"/>
      </w:pPr>
      <w:rPr>
        <w:rFonts w:ascii="Arial" w:hAnsi="Arial"/>
        <w:color w:val="auto"/>
        <w:sz w:val="20"/>
      </w:rPr>
    </w:tblStylePr>
    <w:tblStylePr w:type="nwCell">
      <w:pPr>
        <w:jc w:val="left"/>
      </w:pPr>
    </w:tblStylePr>
    <w:tblStylePr w:type="swCell">
      <w:pPr>
        <w:jc w:val="left"/>
      </w:pPr>
    </w:tblStylePr>
  </w:style>
  <w:style w:type="character" w:styleId="PlaceholderText">
    <w:name w:val="Placeholder Text"/>
    <w:basedOn w:val="DefaultParagraphFont"/>
    <w:uiPriority w:val="99"/>
    <w:semiHidden/>
    <w:rsid w:val="00CC39DA"/>
    <w:rPr>
      <w:color w:val="808080"/>
    </w:rPr>
  </w:style>
  <w:style w:type="paragraph" w:customStyle="1" w:styleId="space">
    <w:name w:val="space"/>
    <w:basedOn w:val="Header"/>
    <w:uiPriority w:val="1"/>
    <w:rsid w:val="00CC39DA"/>
    <w:rPr>
      <w:sz w:val="2"/>
    </w:rPr>
  </w:style>
  <w:style w:type="paragraph" w:styleId="NoSpacing">
    <w:name w:val="No Spacing"/>
    <w:uiPriority w:val="2"/>
    <w:semiHidden/>
    <w:rsid w:val="00CC39DA"/>
    <w:rPr>
      <w:sz w:val="2"/>
    </w:rPr>
  </w:style>
  <w:style w:type="paragraph" w:customStyle="1" w:styleId="Heading1nonumber">
    <w:name w:val="Heading 1 (no number)"/>
    <w:basedOn w:val="Heading1"/>
    <w:next w:val="BodyText"/>
    <w:rsid w:val="00B54B52"/>
    <w:pPr>
      <w:numPr>
        <w:numId w:val="0"/>
      </w:numPr>
      <w:spacing w:line="440" w:lineRule="atLeast"/>
    </w:pPr>
    <w:rPr>
      <w:rFonts w:cs="Times New Roman"/>
      <w:bCs w:val="0"/>
      <w:kern w:val="28"/>
    </w:rPr>
  </w:style>
  <w:style w:type="paragraph" w:customStyle="1" w:styleId="TableListBullet">
    <w:name w:val="Table List Bullet"/>
    <w:basedOn w:val="TableTextEntries"/>
    <w:rsid w:val="00F525E0"/>
    <w:pPr>
      <w:numPr>
        <w:numId w:val="20"/>
      </w:numPr>
    </w:pPr>
    <w:rPr>
      <w14:numSpacing w14:val="tabular"/>
    </w:rPr>
  </w:style>
  <w:style w:type="paragraph" w:customStyle="1" w:styleId="Contents">
    <w:name w:val="Contents"/>
    <w:basedOn w:val="Normal"/>
    <w:semiHidden/>
    <w:rsid w:val="00CC39DA"/>
    <w:pPr>
      <w:keepNext/>
      <w:pageBreakBefore/>
      <w:tabs>
        <w:tab w:val="num" w:pos="283"/>
      </w:tabs>
      <w:spacing w:before="360" w:after="600" w:line="240" w:lineRule="auto"/>
      <w:ind w:left="284"/>
      <w:jc w:val="both"/>
      <w:outlineLvl w:val="0"/>
    </w:pPr>
    <w:rPr>
      <w:rFonts w:cs="Arial"/>
      <w:color w:val="011D4B" w:themeColor="text2"/>
      <w:sz w:val="36"/>
    </w:rPr>
  </w:style>
  <w:style w:type="table" w:customStyle="1" w:styleId="BoxTable">
    <w:name w:val="Box Table"/>
    <w:basedOn w:val="TableNormal"/>
    <w:uiPriority w:val="99"/>
    <w:rsid w:val="00A258F6"/>
    <w:tblPr>
      <w:tblBorders>
        <w:top w:val="single" w:sz="4" w:space="0" w:color="3E5376" w:themeColor="accent2"/>
        <w:left w:val="single" w:sz="4" w:space="0" w:color="3E5376" w:themeColor="accent2"/>
        <w:bottom w:val="single" w:sz="4" w:space="0" w:color="3E5376" w:themeColor="accent2"/>
        <w:right w:val="single" w:sz="4" w:space="0" w:color="3E5376" w:themeColor="accent2"/>
      </w:tblBorders>
    </w:tblPr>
    <w:tcPr>
      <w:shd w:val="clear" w:color="auto" w:fill="auto"/>
    </w:tcPr>
    <w:tblStylePr w:type="firstRow">
      <w:rPr>
        <w:rFonts w:ascii="Arial" w:hAnsi="Arial"/>
        <w:b/>
        <w:color w:val="FFFFFF" w:themeColor="background1"/>
        <w:sz w:val="24"/>
      </w:rPr>
      <w:tblPr/>
      <w:tcPr>
        <w:shd w:val="clear" w:color="auto" w:fill="3E5376" w:themeFill="accent2"/>
      </w:tcPr>
    </w:tblStylePr>
  </w:style>
  <w:style w:type="table" w:customStyle="1" w:styleId="BoxFormat">
    <w:name w:val="BoxFormat"/>
    <w:basedOn w:val="TableNormal"/>
    <w:uiPriority w:val="99"/>
    <w:rsid w:val="00B26C39"/>
    <w:rPr>
      <w:rFonts w:ascii="Raleway" w:hAnsi="Raleway"/>
    </w:rPr>
    <w:tblPr>
      <w:tblCellMar>
        <w:left w:w="567" w:type="dxa"/>
        <w:bottom w:w="567" w:type="dxa"/>
        <w:right w:w="567" w:type="dxa"/>
      </w:tblCellMar>
    </w:tblPr>
    <w:tcPr>
      <w:shd w:val="clear" w:color="auto" w:fill="ECE9E7"/>
    </w:tcPr>
    <w:tblStylePr w:type="firstRow">
      <w:pPr>
        <w:jc w:val="left"/>
      </w:pPr>
      <w:rPr>
        <w:rFonts w:ascii="Raleway" w:hAnsi="Raleway"/>
        <w:color w:val="011D4B" w:themeColor="text2"/>
      </w:rPr>
      <w:tblPr/>
      <w:trPr>
        <w:tblHeader/>
      </w:trPr>
      <w:tcPr>
        <w:noWrap/>
        <w:tcMar>
          <w:top w:w="227" w:type="dxa"/>
          <w:left w:w="0" w:type="nil"/>
          <w:bottom w:w="0" w:type="dxa"/>
          <w:right w:w="0" w:type="nil"/>
        </w:tcMar>
        <w:vAlign w:val="center"/>
      </w:tcPr>
    </w:tblStylePr>
    <w:tblStylePr w:type="lastRow">
      <w:tblPr>
        <w:tblCellMar>
          <w:top w:w="113" w:type="dxa"/>
          <w:left w:w="113" w:type="dxa"/>
          <w:bottom w:w="113" w:type="dxa"/>
          <w:right w:w="113" w:type="dxa"/>
        </w:tblCellMar>
      </w:tblPr>
      <w:trPr>
        <w:cantSplit w:val="0"/>
      </w:trPr>
      <w:tcPr>
        <w:tcMar>
          <w:top w:w="113" w:type="dxa"/>
          <w:left w:w="113" w:type="dxa"/>
          <w:bottom w:w="113" w:type="dxa"/>
          <w:right w:w="113" w:type="dxa"/>
        </w:tcMar>
      </w:tcPr>
    </w:tblStylePr>
  </w:style>
  <w:style w:type="paragraph" w:styleId="ListParagraph">
    <w:name w:val="List Paragraph"/>
    <w:basedOn w:val="Normal"/>
    <w:uiPriority w:val="34"/>
    <w:qFormat/>
    <w:rsid w:val="00CC39DA"/>
    <w:pPr>
      <w:ind w:left="720"/>
      <w:contextualSpacing/>
    </w:pPr>
  </w:style>
  <w:style w:type="character" w:customStyle="1" w:styleId="Heading4Char">
    <w:name w:val="Heading 4 Char"/>
    <w:basedOn w:val="DefaultParagraphFont"/>
    <w:link w:val="Heading4"/>
    <w:rsid w:val="00C94933"/>
    <w:rPr>
      <w:rFonts w:ascii="Raleway" w:hAnsi="Raleway"/>
      <w:b/>
      <w:color w:val="1C355E" w:themeColor="accent1"/>
      <w:sz w:val="22"/>
      <w:szCs w:val="28"/>
    </w:rPr>
  </w:style>
  <w:style w:type="table" w:customStyle="1" w:styleId="TableGrid1">
    <w:name w:val="Table Grid1"/>
    <w:basedOn w:val="TableNormal"/>
    <w:next w:val="TableGrid"/>
    <w:rsid w:val="00CC39D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CC39D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2"/>
    <w:unhideWhenUsed/>
    <w:rsid w:val="00CC39DA"/>
    <w:pPr>
      <w:spacing w:line="240" w:lineRule="auto"/>
    </w:pPr>
  </w:style>
  <w:style w:type="character" w:customStyle="1" w:styleId="CommentTextChar">
    <w:name w:val="Comment Text Char"/>
    <w:basedOn w:val="DefaultParagraphFont"/>
    <w:link w:val="CommentText"/>
    <w:uiPriority w:val="2"/>
    <w:rsid w:val="00CC39DA"/>
    <w:rPr>
      <w:rFonts w:ascii="Raleway" w:hAnsi="Raleway"/>
      <w:color w:val="2E2E2F" w:themeColor="text1"/>
    </w:rPr>
  </w:style>
  <w:style w:type="character" w:styleId="CommentReference">
    <w:name w:val="annotation reference"/>
    <w:basedOn w:val="DefaultParagraphFont"/>
    <w:uiPriority w:val="2"/>
    <w:semiHidden/>
    <w:unhideWhenUsed/>
    <w:rsid w:val="00CC39DA"/>
    <w:rPr>
      <w:sz w:val="16"/>
      <w:szCs w:val="16"/>
    </w:rPr>
  </w:style>
  <w:style w:type="paragraph" w:styleId="ListBullet">
    <w:name w:val="List Bullet"/>
    <w:link w:val="ListBulletChar"/>
    <w:qFormat/>
    <w:rsid w:val="00B46D33"/>
    <w:pPr>
      <w:keepLines/>
      <w:numPr>
        <w:numId w:val="2"/>
      </w:numPr>
      <w:spacing w:before="120" w:after="120" w:line="280" w:lineRule="atLeast"/>
      <w:ind w:left="357" w:hanging="357"/>
    </w:pPr>
    <w:rPr>
      <w:rFonts w:ascii="Raleway" w:hAnsi="Raleway"/>
      <w:color w:val="2E2E2F" w:themeColor="text1"/>
      <w14:numForm w14:val="lining"/>
    </w:rPr>
  </w:style>
  <w:style w:type="paragraph" w:styleId="ListBullet2">
    <w:name w:val="List Bullet 2"/>
    <w:qFormat/>
    <w:rsid w:val="00FB2040"/>
    <w:pPr>
      <w:keepLines/>
      <w:numPr>
        <w:ilvl w:val="1"/>
        <w:numId w:val="2"/>
      </w:numPr>
      <w:spacing w:before="80" w:line="280" w:lineRule="atLeast"/>
    </w:pPr>
    <w:rPr>
      <w:rFonts w:ascii="Raleway" w:hAnsi="Raleway"/>
      <w:color w:val="2E2E2F" w:themeColor="text1"/>
      <w14:numForm w14:val="lining"/>
    </w:rPr>
  </w:style>
  <w:style w:type="paragraph" w:styleId="Title">
    <w:name w:val="Title"/>
    <w:basedOn w:val="Normal"/>
    <w:next w:val="Normal"/>
    <w:link w:val="TitleChar"/>
    <w:uiPriority w:val="2"/>
    <w:rsid w:val="00CC39DA"/>
    <w:pPr>
      <w:spacing w:before="0" w:after="0" w:line="240" w:lineRule="auto"/>
      <w:contextualSpacing/>
    </w:pPr>
    <w:rPr>
      <w:rFonts w:eastAsiaTheme="majorEastAsia" w:cstheme="majorBidi"/>
      <w:color w:val="011D4B" w:themeColor="text2"/>
      <w:spacing w:val="-10"/>
      <w:kern w:val="28"/>
      <w:sz w:val="56"/>
      <w:szCs w:val="56"/>
    </w:rPr>
  </w:style>
  <w:style w:type="character" w:customStyle="1" w:styleId="TitleChar">
    <w:name w:val="Title Char"/>
    <w:basedOn w:val="DefaultParagraphFont"/>
    <w:link w:val="Title"/>
    <w:uiPriority w:val="2"/>
    <w:rsid w:val="00CC39DA"/>
    <w:rPr>
      <w:rFonts w:ascii="Raleway" w:eastAsiaTheme="majorEastAsia" w:hAnsi="Raleway" w:cstheme="majorBidi"/>
      <w:color w:val="011D4B" w:themeColor="text2"/>
      <w:spacing w:val="-10"/>
      <w:kern w:val="28"/>
      <w:sz w:val="56"/>
      <w:szCs w:val="56"/>
    </w:rPr>
  </w:style>
  <w:style w:type="paragraph" w:styleId="Subtitle">
    <w:name w:val="Subtitle"/>
    <w:basedOn w:val="Title"/>
    <w:link w:val="SubtitleChar"/>
    <w:uiPriority w:val="1"/>
    <w:qFormat/>
    <w:rsid w:val="00CC39DA"/>
    <w:pPr>
      <w:spacing w:line="0" w:lineRule="atLeast"/>
      <w:contextualSpacing w:val="0"/>
      <w:jc w:val="center"/>
    </w:pPr>
    <w:rPr>
      <w:rFonts w:ascii="Arial" w:eastAsia="Times New Roman" w:hAnsi="Arial" w:cs="Arial"/>
      <w:b/>
      <w:bCs/>
      <w:caps/>
      <w:spacing w:val="0"/>
      <w:sz w:val="32"/>
      <w:szCs w:val="30"/>
    </w:rPr>
  </w:style>
  <w:style w:type="character" w:customStyle="1" w:styleId="SubtitleChar">
    <w:name w:val="Subtitle Char"/>
    <w:basedOn w:val="DefaultParagraphFont"/>
    <w:link w:val="Subtitle"/>
    <w:uiPriority w:val="1"/>
    <w:rsid w:val="00CC39DA"/>
    <w:rPr>
      <w:rFonts w:cs="Arial"/>
      <w:b/>
      <w:bCs/>
      <w:caps/>
      <w:color w:val="011D4B" w:themeColor="text2"/>
      <w:kern w:val="28"/>
      <w:sz w:val="32"/>
      <w:szCs w:val="30"/>
    </w:rPr>
  </w:style>
  <w:style w:type="paragraph" w:styleId="CommentSubject">
    <w:name w:val="annotation subject"/>
    <w:basedOn w:val="CommentText"/>
    <w:next w:val="CommentText"/>
    <w:link w:val="CommentSubjectChar"/>
    <w:uiPriority w:val="2"/>
    <w:semiHidden/>
    <w:unhideWhenUsed/>
    <w:rsid w:val="00CC39DA"/>
    <w:rPr>
      <w:b/>
      <w:bCs/>
    </w:rPr>
  </w:style>
  <w:style w:type="character" w:customStyle="1" w:styleId="CommentSubjectChar">
    <w:name w:val="Comment Subject Char"/>
    <w:basedOn w:val="CommentTextChar"/>
    <w:link w:val="CommentSubject"/>
    <w:uiPriority w:val="2"/>
    <w:semiHidden/>
    <w:rsid w:val="00CC39DA"/>
    <w:rPr>
      <w:rFonts w:ascii="Raleway" w:hAnsi="Raleway"/>
      <w:b/>
      <w:bCs/>
      <w:color w:val="2E2E2F" w:themeColor="text1"/>
    </w:rPr>
  </w:style>
  <w:style w:type="paragraph" w:styleId="BalloonText">
    <w:name w:val="Balloon Text"/>
    <w:basedOn w:val="Normal"/>
    <w:link w:val="BalloonTextChar"/>
    <w:semiHidden/>
    <w:unhideWhenUsed/>
    <w:rsid w:val="00CC39D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39DA"/>
    <w:rPr>
      <w:rFonts w:ascii="Segoe UI" w:hAnsi="Segoe UI" w:cs="Segoe UI"/>
      <w:color w:val="2E2E2F" w:themeColor="text1"/>
      <w:sz w:val="18"/>
      <w:szCs w:val="18"/>
    </w:rPr>
  </w:style>
  <w:style w:type="paragraph" w:customStyle="1" w:styleId="Note">
    <w:name w:val="Note"/>
    <w:basedOn w:val="Normal"/>
    <w:next w:val="Source"/>
    <w:link w:val="NoteCharChar"/>
    <w:rsid w:val="00E35F68"/>
    <w:pPr>
      <w:spacing w:before="40" w:after="0" w:line="200" w:lineRule="atLeast"/>
    </w:pPr>
    <w:rPr>
      <w:sz w:val="14"/>
      <w:szCs w:val="16"/>
      <w:lang w:eastAsia="en-US"/>
    </w:rPr>
  </w:style>
  <w:style w:type="character" w:customStyle="1" w:styleId="NoteCharChar">
    <w:name w:val="Note Char Char"/>
    <w:link w:val="Note"/>
    <w:rsid w:val="00E35F68"/>
    <w:rPr>
      <w:rFonts w:ascii="Raleway" w:hAnsi="Raleway"/>
      <w:sz w:val="14"/>
      <w:szCs w:val="16"/>
      <w:lang w:eastAsia="en-US"/>
    </w:rPr>
  </w:style>
  <w:style w:type="paragraph" w:styleId="TOCHeading">
    <w:name w:val="TOC Heading"/>
    <w:basedOn w:val="Heading1"/>
    <w:next w:val="Normal"/>
    <w:uiPriority w:val="39"/>
    <w:unhideWhenUsed/>
    <w:qFormat/>
    <w:rsid w:val="00CC39DA"/>
    <w:pPr>
      <w:keepLines/>
      <w:numPr>
        <w:numId w:val="0"/>
      </w:numPr>
      <w:spacing w:before="240" w:line="259" w:lineRule="auto"/>
      <w:outlineLvl w:val="9"/>
    </w:pPr>
    <w:rPr>
      <w:rFonts w:asciiTheme="majorHAnsi" w:eastAsiaTheme="majorEastAsia" w:hAnsiTheme="majorHAnsi" w:cstheme="majorBidi"/>
      <w:bCs w:val="0"/>
      <w:color w:val="152746" w:themeColor="accent1" w:themeShade="BF"/>
      <w:kern w:val="0"/>
      <w:sz w:val="32"/>
      <w:szCs w:val="32"/>
      <w:lang w:val="en-US" w:eastAsia="en-US"/>
    </w:rPr>
  </w:style>
  <w:style w:type="table" w:customStyle="1" w:styleId="BasicIPARTtable">
    <w:name w:val="Basic IPART table"/>
    <w:basedOn w:val="TableNormal"/>
    <w:uiPriority w:val="99"/>
    <w:rsid w:val="008879BB"/>
    <w:rPr>
      <w:rFonts w:ascii="Raleway" w:hAnsi="Raleway"/>
      <w:sz w:val="18"/>
    </w:rPr>
    <w:tblPr>
      <w:tblStyleRowBandSize w:val="1"/>
      <w:tblCellMar>
        <w:top w:w="57" w:type="dxa"/>
        <w:bottom w:w="57" w:type="dxa"/>
      </w:tblCellMar>
    </w:tblPr>
    <w:tcPr>
      <w:shd w:val="clear" w:color="auto" w:fill="auto"/>
    </w:tcPr>
    <w:tblStylePr w:type="firstRow">
      <w:pPr>
        <w:jc w:val="left"/>
      </w:pPr>
      <w:rPr>
        <w:rFonts w:ascii="Raleway" w:hAnsi="Raleway"/>
        <w:b w:val="0"/>
        <w:color w:val="auto"/>
        <w:sz w:val="18"/>
      </w:rPr>
      <w:tblPr/>
      <w:trPr>
        <w:cantSplit/>
      </w:trPr>
      <w:tcPr>
        <w:tcBorders>
          <w:bottom w:val="single" w:sz="24" w:space="0" w:color="ECE9E7" w:themeColor="background2"/>
        </w:tcBorders>
        <w:shd w:val="clear" w:color="auto" w:fill="E2EAF6"/>
        <w:vAlign w:val="bottom"/>
      </w:tcPr>
    </w:tblStylePr>
    <w:tblStylePr w:type="lastRow">
      <w:rPr>
        <w:rFonts w:ascii="Raleway" w:hAnsi="Raleway"/>
        <w:b/>
        <w:color w:val="011D4B" w:themeColor="text2"/>
        <w:sz w:val="18"/>
      </w:rPr>
      <w:tblPr/>
      <w:tcPr>
        <w:shd w:val="clear" w:color="auto" w:fill="E2EAF6"/>
      </w:tcPr>
    </w:tblStylePr>
    <w:tblStylePr w:type="firstCol">
      <w:rPr>
        <w:rFonts w:ascii="Raleway" w:hAnsi="Raleway"/>
      </w:rPr>
    </w:tblStylePr>
    <w:tblStylePr w:type="lastCol">
      <w:rPr>
        <w:rFonts w:ascii="Raleway" w:hAnsi="Raleway"/>
        <w:sz w:val="18"/>
      </w:rPr>
      <w:tblPr/>
      <w:tcPr>
        <w:shd w:val="clear" w:color="auto" w:fill="E2EAF6"/>
      </w:tcPr>
    </w:tblStylePr>
    <w:tblStylePr w:type="band2Horz">
      <w:tblPr/>
      <w:tcPr>
        <w:shd w:val="clear" w:color="auto" w:fill="F2F2F2" w:themeFill="background1" w:themeFillShade="F2"/>
      </w:tcPr>
    </w:tblStylePr>
  </w:style>
  <w:style w:type="paragraph" w:customStyle="1" w:styleId="Disclaimertext">
    <w:name w:val="Disclaimer text"/>
    <w:rsid w:val="00F525E0"/>
    <w:pPr>
      <w:spacing w:before="80"/>
    </w:pPr>
    <w:rPr>
      <w:rFonts w:ascii="Raleway" w:hAnsi="Raleway"/>
      <w:color w:val="2E2E2F"/>
      <w:sz w:val="18"/>
      <w14:numForm w14:val="lining"/>
      <w14:numSpacing w14:val="tabular"/>
    </w:rPr>
  </w:style>
  <w:style w:type="table" w:customStyle="1" w:styleId="PullQuote-Blue">
    <w:name w:val="Pull Quote - Blue"/>
    <w:basedOn w:val="TableNormal"/>
    <w:uiPriority w:val="99"/>
    <w:rsid w:val="00FB2040"/>
    <w:rPr>
      <w:rFonts w:ascii="Raleway" w:hAnsi="Raleway"/>
    </w:rPr>
    <w:tblPr>
      <w:tblCellMar>
        <w:top w:w="284" w:type="dxa"/>
        <w:left w:w="0" w:type="dxa"/>
        <w:right w:w="0" w:type="dxa"/>
      </w:tblCellMar>
    </w:tblPr>
    <w:tcPr>
      <w:shd w:val="clear" w:color="auto" w:fill="011D4B" w:themeFill="text2"/>
      <w:tcMar>
        <w:top w:w="0" w:type="dxa"/>
        <w:left w:w="0" w:type="dxa"/>
        <w:right w:w="0" w:type="dxa"/>
      </w:tcMar>
    </w:tcPr>
    <w:tblStylePr w:type="firstCol">
      <w:pPr>
        <w:jc w:val="center"/>
      </w:pPr>
      <w:tblPr/>
      <w:tcPr>
        <w:tcMar>
          <w:top w:w="0" w:type="dxa"/>
          <w:left w:w="567" w:type="dxa"/>
          <w:bottom w:w="0" w:type="nil"/>
          <w:right w:w="0" w:type="nil"/>
        </w:tcMar>
      </w:tcPr>
    </w:tblStylePr>
  </w:style>
  <w:style w:type="table" w:customStyle="1" w:styleId="PullQuoteBlue">
    <w:name w:val="Pull Quote Blue"/>
    <w:basedOn w:val="TableNormal"/>
    <w:uiPriority w:val="99"/>
    <w:rsid w:val="00FB2040"/>
    <w:rPr>
      <w:rFonts w:ascii="Raleway" w:hAnsi="Raleway"/>
    </w:rPr>
    <w:tblPr>
      <w:tblCellMar>
        <w:top w:w="170" w:type="dxa"/>
        <w:left w:w="170" w:type="dxa"/>
        <w:bottom w:w="170" w:type="dxa"/>
        <w:right w:w="170" w:type="dxa"/>
      </w:tblCellMar>
    </w:tblPr>
  </w:style>
  <w:style w:type="paragraph" w:customStyle="1" w:styleId="PullQuotetext-Reversed">
    <w:name w:val="Pull Quote text - Reversed"/>
    <w:uiPriority w:val="1"/>
    <w:rsid w:val="00B26C39"/>
    <w:pPr>
      <w:spacing w:after="160" w:line="280" w:lineRule="atLeast"/>
    </w:pPr>
    <w:rPr>
      <w:rFonts w:ascii="Raleway" w:hAnsi="Raleway"/>
      <w:color w:val="FFFFFF" w:themeColor="background1"/>
      <w14:numForm w14:val="lining"/>
      <w14:numSpacing w14:val="tabular"/>
    </w:rPr>
  </w:style>
  <w:style w:type="paragraph" w:customStyle="1" w:styleId="PullQuotetext">
    <w:name w:val="Pull Quote text"/>
    <w:basedOn w:val="PullQuotetext-Reversed"/>
    <w:uiPriority w:val="1"/>
    <w:rsid w:val="00B26C39"/>
    <w:rPr>
      <w:color w:val="1C355E" w:themeColor="accent1"/>
    </w:rPr>
  </w:style>
  <w:style w:type="table" w:customStyle="1" w:styleId="IPARTCentredQuote">
    <w:name w:val="IPART Centred Quote"/>
    <w:basedOn w:val="TableNormal"/>
    <w:uiPriority w:val="99"/>
    <w:rsid w:val="00FB2040"/>
    <w:pPr>
      <w:jc w:val="center"/>
    </w:pPr>
    <w:rPr>
      <w:rFonts w:ascii="Raleway" w:hAnsi="Raleway"/>
    </w:rPr>
    <w:tblPr>
      <w:tblCellMar>
        <w:top w:w="170" w:type="dxa"/>
        <w:left w:w="170" w:type="dxa"/>
        <w:right w:w="170" w:type="dxa"/>
      </w:tblCellMar>
    </w:tblPr>
    <w:trPr>
      <w:cantSplit/>
      <w:tblHeader/>
    </w:trPr>
    <w:tcPr>
      <w:shd w:val="clear" w:color="auto" w:fill="ECE7E9"/>
      <w:tcMar>
        <w:top w:w="284" w:type="dxa"/>
        <w:bottom w:w="284" w:type="dxa"/>
      </w:tcMar>
      <w:vAlign w:val="center"/>
    </w:tcPr>
    <w:tblStylePr w:type="firstRow">
      <w:rPr>
        <w:rFonts w:ascii="Raleway" w:hAnsi="Raleway"/>
      </w:rPr>
      <w:tblPr/>
      <w:tcPr>
        <w:tcBorders>
          <w:top w:val="nil"/>
          <w:left w:val="nil"/>
          <w:bottom w:val="nil"/>
          <w:right w:val="nil"/>
          <w:insideH w:val="nil"/>
          <w:insideV w:val="nil"/>
          <w:tl2br w:val="nil"/>
          <w:tr2bl w:val="nil"/>
        </w:tcBorders>
        <w:shd w:val="clear" w:color="auto" w:fill="F2F2F2" w:themeFill="background1" w:themeFillShade="F2"/>
      </w:tcPr>
    </w:tblStylePr>
    <w:tblStylePr w:type="firstCol">
      <w:tblPr/>
      <w:trPr>
        <w:cantSplit w:val="0"/>
      </w:trPr>
      <w:tcPr>
        <w:tcMar>
          <w:top w:w="0" w:type="nil"/>
          <w:left w:w="170" w:type="dxa"/>
          <w:bottom w:w="0" w:type="nil"/>
          <w:right w:w="170" w:type="dxa"/>
        </w:tcMar>
      </w:tcPr>
    </w:tblStylePr>
  </w:style>
  <w:style w:type="table" w:customStyle="1" w:styleId="PullQuotewithimage">
    <w:name w:val="Pull Quote with image"/>
    <w:basedOn w:val="TableNormal"/>
    <w:uiPriority w:val="99"/>
    <w:rsid w:val="00B26C39"/>
    <w:rPr>
      <w:rFonts w:ascii="Raleway" w:hAnsi="Raleway"/>
    </w:rPr>
    <w:tblPr>
      <w:tblStyleRowBandSize w:val="1"/>
      <w:tblCellMar>
        <w:left w:w="0" w:type="dxa"/>
        <w:right w:w="0" w:type="dxa"/>
      </w:tblCellMar>
    </w:tblPr>
    <w:trPr>
      <w:cantSplit/>
    </w:trPr>
    <w:tblStylePr w:type="firstRow">
      <w:rPr>
        <w:rFonts w:ascii="Raleway" w:hAnsi="Raleway"/>
      </w:rPr>
    </w:tblStylePr>
    <w:tblStylePr w:type="firstCol">
      <w:rPr>
        <w:rFonts w:ascii="Raleway" w:hAnsi="Raleway"/>
      </w:rPr>
      <w:tblPr/>
      <w:tcPr>
        <w:shd w:val="clear" w:color="auto" w:fill="1C355E" w:themeFill="accent1"/>
      </w:tcPr>
    </w:tblStylePr>
    <w:tblStylePr w:type="lastCol">
      <w:rPr>
        <w:rFonts w:ascii="Raleway" w:hAnsi="Raleway"/>
      </w:rPr>
      <w:tblPr/>
      <w:tcPr>
        <w:shd w:val="clear" w:color="auto" w:fill="1C355E" w:themeFill="accent1"/>
      </w:tcPr>
    </w:tblStylePr>
  </w:style>
  <w:style w:type="paragraph" w:customStyle="1" w:styleId="Graphic">
    <w:name w:val="Graphic"/>
    <w:rsid w:val="00CC39DA"/>
    <w:rPr>
      <w:rFonts w:ascii="Raleway" w:hAnsi="Raleway"/>
      <w:noProof/>
      <w:color w:val="2E2E2F"/>
      <w14:numSpacing w14:val="tabular"/>
    </w:rPr>
  </w:style>
  <w:style w:type="paragraph" w:styleId="ListNumber">
    <w:name w:val="List Number"/>
    <w:basedOn w:val="ListBullet"/>
    <w:rsid w:val="00E7444F"/>
    <w:pPr>
      <w:numPr>
        <w:numId w:val="15"/>
      </w:numPr>
      <w:tabs>
        <w:tab w:val="clear" w:pos="357"/>
      </w:tabs>
      <w:spacing w:after="0"/>
      <w:ind w:left="357" w:hanging="357"/>
    </w:pPr>
    <w:rPr>
      <w:color w:val="212122"/>
      <w:szCs w:val="21"/>
    </w:rPr>
  </w:style>
  <w:style w:type="paragraph" w:styleId="ListNumber2">
    <w:name w:val="List Number 2"/>
    <w:basedOn w:val="ListNumber"/>
    <w:rsid w:val="00FB2040"/>
    <w:pPr>
      <w:numPr>
        <w:ilvl w:val="1"/>
      </w:numPr>
      <w:spacing w:before="60"/>
    </w:pPr>
  </w:style>
  <w:style w:type="paragraph" w:styleId="ListNumber3">
    <w:name w:val="List Number 3"/>
    <w:basedOn w:val="ListNumber2"/>
    <w:rsid w:val="00F525E0"/>
    <w:pPr>
      <w:numPr>
        <w:ilvl w:val="2"/>
      </w:numPr>
    </w:pPr>
  </w:style>
  <w:style w:type="numbering" w:customStyle="1" w:styleId="Numbering">
    <w:name w:val="Numbering"/>
    <w:uiPriority w:val="99"/>
    <w:rsid w:val="00CC39DA"/>
    <w:pPr>
      <w:numPr>
        <w:numId w:val="8"/>
      </w:numPr>
    </w:pPr>
  </w:style>
  <w:style w:type="paragraph" w:customStyle="1" w:styleId="BoxHeading1">
    <w:name w:val="Box Heading 1"/>
    <w:basedOn w:val="Normal"/>
    <w:next w:val="BodyText"/>
    <w:rsid w:val="00CC39DA"/>
    <w:pPr>
      <w:spacing w:before="200" w:after="0" w:line="260" w:lineRule="atLeast"/>
      <w:jc w:val="both"/>
    </w:pPr>
    <w:rPr>
      <w:b/>
      <w:color w:val="011D4B" w:themeColor="text2"/>
      <w:szCs w:val="24"/>
      <w:lang w:eastAsia="en-US"/>
    </w:rPr>
  </w:style>
  <w:style w:type="numbering" w:customStyle="1" w:styleId="AppendixHeadings">
    <w:name w:val="Appendix Headings"/>
    <w:uiPriority w:val="99"/>
    <w:rsid w:val="00535ADF"/>
    <w:pPr>
      <w:numPr>
        <w:numId w:val="1"/>
      </w:numPr>
    </w:pPr>
  </w:style>
  <w:style w:type="table" w:customStyle="1" w:styleId="BreakoutBoxes">
    <w:name w:val="Breakout_Boxes"/>
    <w:basedOn w:val="TableNormal"/>
    <w:uiPriority w:val="99"/>
    <w:rsid w:val="00CC39DA"/>
    <w:pPr>
      <w:jc w:val="center"/>
    </w:pPr>
    <w:rPr>
      <w:rFonts w:ascii="Raleway" w:hAnsi="Raleway"/>
      <w:color w:val="2E2E2F" w:themeColor="text1"/>
    </w:rPr>
    <w:tblPr>
      <w:tblStyleColBandSize w:val="1"/>
      <w:tblInd w:w="-113" w:type="dxa"/>
    </w:tblPr>
    <w:tcPr>
      <w:vAlign w:val="center"/>
    </w:tcPr>
    <w:tblStylePr w:type="band1Vert">
      <w:tblPr/>
      <w:tcPr>
        <w:shd w:val="clear" w:color="auto" w:fill="011D4B" w:themeFill="text2"/>
      </w:tcPr>
    </w:tblStylePr>
    <w:tblStylePr w:type="band2Vert">
      <w:tblPr>
        <w:tblCellSpacing w:w="56" w:type="dxa"/>
        <w:tblCellMar>
          <w:top w:w="227" w:type="dxa"/>
          <w:left w:w="227" w:type="dxa"/>
          <w:bottom w:w="227" w:type="dxa"/>
          <w:right w:w="227" w:type="dxa"/>
        </w:tblCellMar>
      </w:tblPr>
      <w:trPr>
        <w:tblCellSpacing w:w="56" w:type="dxa"/>
      </w:trPr>
      <w:tcPr>
        <w:shd w:val="clear" w:color="auto" w:fill="ECE9E7"/>
      </w:tcPr>
    </w:tblStylePr>
  </w:style>
  <w:style w:type="numbering" w:customStyle="1" w:styleId="CaptionNumbering">
    <w:name w:val="Caption Numbering"/>
    <w:uiPriority w:val="99"/>
    <w:rsid w:val="00CC39DA"/>
    <w:pPr>
      <w:numPr>
        <w:numId w:val="3"/>
      </w:numPr>
    </w:pPr>
  </w:style>
  <w:style w:type="numbering" w:customStyle="1" w:styleId="ChapterNumbering">
    <w:name w:val="Chapter Numbering"/>
    <w:uiPriority w:val="99"/>
    <w:rsid w:val="00072055"/>
    <w:pPr>
      <w:numPr>
        <w:numId w:val="21"/>
      </w:numPr>
    </w:pPr>
  </w:style>
  <w:style w:type="paragraph" w:customStyle="1" w:styleId="CoverDate">
    <w:name w:val="Cover Date"/>
    <w:rsid w:val="00FB2040"/>
    <w:rPr>
      <w:rFonts w:ascii="Raleway" w:hAnsi="Raleway"/>
      <w:color w:val="009DDB" w:themeColor="accent5"/>
      <w:sz w:val="28"/>
    </w:rPr>
  </w:style>
  <w:style w:type="paragraph" w:customStyle="1" w:styleId="CoverHeading1">
    <w:name w:val="Cover Heading 1"/>
    <w:next w:val="Normal"/>
    <w:uiPriority w:val="2"/>
    <w:rsid w:val="00CC39DA"/>
    <w:pPr>
      <w:spacing w:before="500" w:line="360" w:lineRule="exact"/>
    </w:pPr>
    <w:rPr>
      <w:rFonts w:ascii="Raleway" w:hAnsi="Raleway"/>
      <w:color w:val="2E2E2F" w:themeColor="text1"/>
      <w:sz w:val="28"/>
    </w:rPr>
  </w:style>
  <w:style w:type="paragraph" w:customStyle="1" w:styleId="CoverHeading2">
    <w:name w:val="Cover Heading 2"/>
    <w:next w:val="Normal"/>
    <w:uiPriority w:val="2"/>
    <w:rsid w:val="00CC39DA"/>
    <w:pPr>
      <w:spacing w:before="400"/>
    </w:pPr>
    <w:rPr>
      <w:rFonts w:ascii="Raleway" w:hAnsi="Raleway"/>
      <w:color w:val="2E2E2F" w:themeColor="text1"/>
      <w:sz w:val="48"/>
    </w:rPr>
  </w:style>
  <w:style w:type="paragraph" w:customStyle="1" w:styleId="CoverHeading3">
    <w:name w:val="Cover Heading 3"/>
    <w:uiPriority w:val="2"/>
    <w:rsid w:val="00CC39DA"/>
    <w:pPr>
      <w:spacing w:before="200" w:after="240"/>
    </w:pPr>
    <w:rPr>
      <w:rFonts w:ascii="Raleway" w:hAnsi="Raleway"/>
      <w:color w:val="2E2E2F" w:themeColor="text1"/>
      <w:sz w:val="22"/>
    </w:rPr>
  </w:style>
  <w:style w:type="paragraph" w:customStyle="1" w:styleId="CoverReportType">
    <w:name w:val="Cover Report Type"/>
    <w:uiPriority w:val="2"/>
    <w:rsid w:val="00CC39DA"/>
    <w:rPr>
      <w:rFonts w:ascii="Arial Bold" w:hAnsi="Arial Bold"/>
      <w:b/>
      <w:caps/>
      <w:sz w:val="24"/>
    </w:rPr>
  </w:style>
  <w:style w:type="paragraph" w:styleId="EndnoteText">
    <w:name w:val="endnote text"/>
    <w:basedOn w:val="Normal"/>
    <w:link w:val="EndnoteTextChar"/>
    <w:rsid w:val="00F525E0"/>
    <w:pPr>
      <w:spacing w:before="0" w:after="0" w:line="240" w:lineRule="auto"/>
      <w:ind w:left="284" w:hanging="284"/>
    </w:pPr>
    <w:rPr>
      <w:sz w:val="16"/>
      <w14:numForm w14:val="lining"/>
    </w:rPr>
  </w:style>
  <w:style w:type="character" w:customStyle="1" w:styleId="EndnoteTextChar">
    <w:name w:val="Endnote Text Char"/>
    <w:basedOn w:val="DefaultParagraphFont"/>
    <w:link w:val="EndnoteText"/>
    <w:rsid w:val="00F525E0"/>
    <w:rPr>
      <w:rFonts w:ascii="Raleway" w:hAnsi="Raleway"/>
      <w:color w:val="2E2E2F" w:themeColor="text1"/>
      <w:sz w:val="16"/>
      <w14:numForm w14:val="lining"/>
    </w:rPr>
  </w:style>
  <w:style w:type="paragraph" w:customStyle="1" w:styleId="Heading2nonumber">
    <w:name w:val="Heading 2 (no number)"/>
    <w:basedOn w:val="Heading2"/>
    <w:rsid w:val="00CC39DA"/>
    <w:pPr>
      <w:numPr>
        <w:ilvl w:val="0"/>
        <w:numId w:val="0"/>
      </w:numPr>
    </w:pPr>
  </w:style>
  <w:style w:type="paragraph" w:customStyle="1" w:styleId="Heading3nonumber">
    <w:name w:val="Heading 3 (no number)"/>
    <w:basedOn w:val="Heading3"/>
    <w:next w:val="BodyText"/>
    <w:rsid w:val="00CC39DA"/>
    <w:pPr>
      <w:numPr>
        <w:ilvl w:val="0"/>
        <w:numId w:val="0"/>
      </w:numPr>
    </w:pPr>
  </w:style>
  <w:style w:type="paragraph" w:customStyle="1" w:styleId="Heading7nonumber">
    <w:name w:val="Heading 7 (no number)"/>
    <w:rsid w:val="00CC39DA"/>
    <w:pPr>
      <w:spacing w:before="480" w:after="240"/>
    </w:pPr>
    <w:rPr>
      <w:rFonts w:ascii="Raleway" w:hAnsi="Raleway"/>
      <w:color w:val="011D4B" w:themeColor="text2"/>
      <w:sz w:val="32"/>
      <w14:numSpacing w14:val="tabular"/>
    </w:rPr>
  </w:style>
  <w:style w:type="paragraph" w:customStyle="1" w:styleId="Heading8nonumber">
    <w:name w:val="Heading 8 (no number)"/>
    <w:basedOn w:val="BodyText"/>
    <w:next w:val="BodyText"/>
    <w:rsid w:val="00CC39DA"/>
    <w:pPr>
      <w:keepNext/>
      <w:spacing w:before="480" w:after="240"/>
    </w:pPr>
    <w:rPr>
      <w:color w:val="011D4B" w:themeColor="text2"/>
      <w:sz w:val="24"/>
    </w:rPr>
  </w:style>
  <w:style w:type="table" w:customStyle="1" w:styleId="InfographicList">
    <w:name w:val="Infographic List"/>
    <w:basedOn w:val="TableNormal"/>
    <w:uiPriority w:val="99"/>
    <w:rsid w:val="00CC39DA"/>
    <w:rPr>
      <w:rFonts w:ascii="Raleway" w:hAnsi="Raleway"/>
    </w:rPr>
    <w:tblPr>
      <w:tblBorders>
        <w:bottom w:val="single" w:sz="4" w:space="0" w:color="808080"/>
        <w:insideH w:val="single" w:sz="4" w:space="0" w:color="808080"/>
      </w:tblBorders>
      <w:tblCellMar>
        <w:bottom w:w="142" w:type="dxa"/>
      </w:tblCellMar>
    </w:tblPr>
    <w:tblStylePr w:type="firstCol">
      <w:rPr>
        <w:rFonts w:ascii="Raleway" w:hAnsi="Raleway"/>
      </w:rPr>
    </w:tblStylePr>
  </w:style>
  <w:style w:type="paragraph" w:customStyle="1" w:styleId="InfographicNumber-Blue">
    <w:name w:val="Infographic Number - Blue"/>
    <w:uiPriority w:val="1"/>
    <w:rsid w:val="00CC39DA"/>
    <w:pPr>
      <w:spacing w:before="140"/>
    </w:pPr>
    <w:rPr>
      <w:rFonts w:ascii="Raleway" w:hAnsi="Raleway"/>
      <w:color w:val="009DDB" w:themeColor="accent5"/>
      <w:sz w:val="36"/>
      <w14:numSpacing w14:val="tabular"/>
    </w:rPr>
  </w:style>
  <w:style w:type="paragraph" w:customStyle="1" w:styleId="InfographicNumber-Navy">
    <w:name w:val="Infographic Number - Navy"/>
    <w:basedOn w:val="InfographicNumber-Blue"/>
    <w:uiPriority w:val="1"/>
    <w:rsid w:val="00CC39DA"/>
    <w:rPr>
      <w:color w:val="7287A6" w:themeColor="accent3"/>
    </w:rPr>
  </w:style>
  <w:style w:type="paragraph" w:customStyle="1" w:styleId="Invisiblepara">
    <w:name w:val="Invisible para"/>
    <w:basedOn w:val="Normal"/>
    <w:next w:val="Normal"/>
    <w:semiHidden/>
    <w:rsid w:val="00CC39DA"/>
    <w:pPr>
      <w:keepNext/>
      <w:spacing w:before="320" w:line="14" w:lineRule="exact"/>
      <w:jc w:val="both"/>
    </w:pPr>
    <w:rPr>
      <w:rFonts w:asciiTheme="minorHAnsi" w:hAnsiTheme="minorHAnsi"/>
      <w:sz w:val="21"/>
    </w:rPr>
  </w:style>
  <w:style w:type="character" w:customStyle="1" w:styleId="ListBulletChar">
    <w:name w:val="List Bullet Char"/>
    <w:link w:val="ListBullet"/>
    <w:locked/>
    <w:rsid w:val="00B46D33"/>
    <w:rPr>
      <w:rFonts w:ascii="Raleway" w:hAnsi="Raleway"/>
      <w:color w:val="2E2E2F" w:themeColor="text1"/>
      <w14:numForm w14:val="lining"/>
    </w:rPr>
  </w:style>
  <w:style w:type="table" w:customStyle="1" w:styleId="PullQuoteGrey">
    <w:name w:val="Pull_Quote_Grey"/>
    <w:basedOn w:val="TableNormal"/>
    <w:uiPriority w:val="99"/>
    <w:rsid w:val="00B26C39"/>
    <w:rPr>
      <w:rFonts w:ascii="Raleway" w:hAnsi="Raleway"/>
    </w:rPr>
    <w:tblPr/>
    <w:tcPr>
      <w:shd w:val="clear" w:color="auto" w:fill="ECE9E7"/>
      <w:vAlign w:val="center"/>
    </w:tcPr>
  </w:style>
  <w:style w:type="table" w:customStyle="1" w:styleId="PullQuoteVertical">
    <w:name w:val="PullQuote_Vertical"/>
    <w:basedOn w:val="TableNormal"/>
    <w:uiPriority w:val="99"/>
    <w:rsid w:val="00FB2040"/>
    <w:pPr>
      <w:jc w:val="center"/>
    </w:pPr>
    <w:rPr>
      <w:rFonts w:ascii="Raleway" w:hAnsi="Raleway"/>
      <w:sz w:val="24"/>
    </w:rPr>
    <w:tblPr>
      <w:tblCellMar>
        <w:top w:w="227" w:type="dxa"/>
        <w:left w:w="227" w:type="dxa"/>
        <w:bottom w:w="227" w:type="dxa"/>
        <w:right w:w="227" w:type="dxa"/>
      </w:tblCellMar>
    </w:tblPr>
    <w:tcPr>
      <w:shd w:val="clear" w:color="auto" w:fill="ECE9E7"/>
      <w:vAlign w:val="center"/>
    </w:tcPr>
    <w:tblStylePr w:type="firstRow">
      <w:rPr>
        <w:rFonts w:ascii="Raleway" w:hAnsi="Raleway"/>
        <w:color w:val="FFFFFF" w:themeColor="background1"/>
        <w:sz w:val="24"/>
      </w:rPr>
      <w:tblPr/>
      <w:tcPr>
        <w:shd w:val="clear" w:color="auto" w:fill="011D4B" w:themeFill="text2"/>
      </w:tcPr>
    </w:tblStylePr>
  </w:style>
  <w:style w:type="paragraph" w:customStyle="1" w:styleId="TableDataColumnHeading">
    <w:name w:val="Table Data Column Heading"/>
    <w:rsid w:val="00FB2040"/>
    <w:pPr>
      <w:jc w:val="right"/>
    </w:pPr>
    <w:rPr>
      <w:rFonts w:ascii="Raleway" w:hAnsi="Raleway"/>
      <w:b/>
      <w:color w:val="1C355E" w:themeColor="accent1"/>
      <w14:numForm w14:val="lining"/>
    </w:rPr>
  </w:style>
  <w:style w:type="paragraph" w:customStyle="1" w:styleId="TableTextEntries">
    <w:name w:val="Table Text Entries"/>
    <w:link w:val="TableTextEntriesChar"/>
    <w:qFormat/>
    <w:rsid w:val="00FF34AC"/>
    <w:pPr>
      <w:keepLines/>
      <w:spacing w:before="80" w:after="80"/>
    </w:pPr>
    <w:rPr>
      <w:rFonts w:ascii="Raleway" w:hAnsi="Raleway"/>
      <w:color w:val="1C355E" w:themeColor="accent1"/>
      <w14:numForm w14:val="lining"/>
    </w:rPr>
  </w:style>
  <w:style w:type="paragraph" w:customStyle="1" w:styleId="TableDataEntries">
    <w:name w:val="Table Data Entries"/>
    <w:basedOn w:val="TableTextEntries"/>
    <w:rsid w:val="00F525E0"/>
    <w:pPr>
      <w:jc w:val="right"/>
    </w:pPr>
    <w:rPr>
      <w14:numSpacing w14:val="tabular"/>
    </w:rPr>
  </w:style>
  <w:style w:type="paragraph" w:customStyle="1" w:styleId="TableHeading1">
    <w:name w:val="Table Heading 1"/>
    <w:basedOn w:val="TableTextEntries"/>
    <w:next w:val="TableTextEntries"/>
    <w:rsid w:val="00F525E0"/>
    <w:pPr>
      <w:spacing w:before="180"/>
    </w:pPr>
    <w:rPr>
      <w:b/>
    </w:rPr>
  </w:style>
  <w:style w:type="paragraph" w:customStyle="1" w:styleId="TableListBullet2">
    <w:name w:val="Table List Bullet 2"/>
    <w:basedOn w:val="TableListBullet"/>
    <w:rsid w:val="00F525E0"/>
    <w:pPr>
      <w:numPr>
        <w:ilvl w:val="1"/>
      </w:numPr>
    </w:pPr>
  </w:style>
  <w:style w:type="paragraph" w:customStyle="1" w:styleId="TableTextColumnHeading">
    <w:name w:val="Table Text Column Heading"/>
    <w:rsid w:val="00FB2040"/>
    <w:pPr>
      <w:keepNext/>
    </w:pPr>
    <w:rPr>
      <w:rFonts w:ascii="Raleway" w:hAnsi="Raleway"/>
      <w:b/>
      <w:color w:val="1C355E" w:themeColor="accent1"/>
    </w:rPr>
  </w:style>
  <w:style w:type="table" w:customStyle="1" w:styleId="TextTable">
    <w:name w:val="Text Table"/>
    <w:basedOn w:val="TableNormal"/>
    <w:uiPriority w:val="99"/>
    <w:rsid w:val="00CC39DA"/>
    <w:tblPr>
      <w:tblBorders>
        <w:insideH w:val="single" w:sz="4" w:space="0" w:color="ECE9E7" w:themeColor="background2"/>
      </w:tblBorders>
    </w:tblPr>
    <w:tcPr>
      <w:shd w:val="clear" w:color="auto" w:fill="auto"/>
    </w:tcPr>
    <w:tblStylePr w:type="firstRow">
      <w:tblPr/>
      <w:tcPr>
        <w:shd w:val="clear" w:color="auto" w:fill="3E5376" w:themeFill="accent2"/>
        <w:vAlign w:val="bottom"/>
      </w:tcPr>
    </w:tblStylePr>
    <w:tblStylePr w:type="lastRow">
      <w:tblPr/>
      <w:tcPr>
        <w:tcBorders>
          <w:bottom w:val="single" w:sz="4" w:space="0" w:color="ECE9E7" w:themeColor="background2"/>
        </w:tcBorders>
        <w:shd w:val="clear" w:color="auto" w:fill="auto"/>
      </w:tcPr>
    </w:tblStylePr>
  </w:style>
  <w:style w:type="paragraph" w:customStyle="1" w:styleId="TableHeading">
    <w:name w:val="Table Heading"/>
    <w:basedOn w:val="Normal"/>
    <w:rsid w:val="008F085D"/>
    <w:pPr>
      <w:keepLines w:val="0"/>
      <w:spacing w:before="0" w:after="0" w:line="240" w:lineRule="auto"/>
    </w:pPr>
    <w:rPr>
      <w:rFonts w:ascii="Arial" w:hAnsi="Arial"/>
      <w:b/>
      <w:color w:val="auto"/>
      <w:sz w:val="22"/>
      <w:szCs w:val="24"/>
    </w:rPr>
  </w:style>
  <w:style w:type="table" w:customStyle="1" w:styleId="Table2">
    <w:name w:val="Table 2"/>
    <w:basedOn w:val="TableNormal"/>
    <w:uiPriority w:val="99"/>
    <w:rsid w:val="008F085D"/>
    <w:rPr>
      <w:rFonts w:eastAsiaTheme="minorHAnsi" w:cstheme="minorBidi"/>
      <w:sz w:val="22"/>
      <w:szCs w:val="22"/>
      <w:lang w:eastAsia="en-US"/>
    </w:rPr>
    <w:tblPr>
      <w:tblInd w:w="0" w:type="nil"/>
      <w:tblBorders>
        <w:insideH w:val="single" w:sz="12" w:space="0" w:color="007BC4"/>
        <w:insideV w:val="single" w:sz="12" w:space="0" w:color="007BC4"/>
      </w:tblBorders>
    </w:tblPr>
    <w:tcPr>
      <w:vAlign w:val="center"/>
    </w:tcPr>
  </w:style>
  <w:style w:type="character" w:customStyle="1" w:styleId="FooterText">
    <w:name w:val="Footer Text"/>
    <w:basedOn w:val="DefaultParagraphFont"/>
    <w:uiPriority w:val="1"/>
    <w:rsid w:val="00F525E0"/>
    <w:rPr>
      <w:b/>
      <w:noProof/>
    </w:rPr>
  </w:style>
  <w:style w:type="character" w:customStyle="1" w:styleId="SourceChar">
    <w:name w:val="Source Char"/>
    <w:link w:val="Source"/>
    <w:locked/>
    <w:rsid w:val="00F525E0"/>
    <w:rPr>
      <w:rFonts w:ascii="Raleway" w:hAnsi="Raleway"/>
      <w:color w:val="2E2E2F" w:themeColor="text1"/>
      <w:sz w:val="14"/>
      <w14:numForm w14:val="lining"/>
    </w:rPr>
  </w:style>
  <w:style w:type="paragraph" w:customStyle="1" w:styleId="DecisionAlpha">
    <w:name w:val="Decision Alpha"/>
    <w:uiPriority w:val="1"/>
    <w:rsid w:val="00FE63E1"/>
    <w:pPr>
      <w:keepLines/>
      <w:numPr>
        <w:ilvl w:val="2"/>
        <w:numId w:val="30"/>
      </w:numPr>
      <w:spacing w:before="20" w:after="80"/>
      <w:outlineLvl w:val="4"/>
    </w:pPr>
    <w:rPr>
      <w:rFonts w:ascii="Raleway" w:hAnsi="Raleway"/>
    </w:rPr>
  </w:style>
  <w:style w:type="paragraph" w:customStyle="1" w:styleId="DecisionBullet">
    <w:name w:val="Decision Bullet"/>
    <w:basedOn w:val="Normal"/>
    <w:uiPriority w:val="1"/>
    <w:rsid w:val="00FE63E1"/>
    <w:pPr>
      <w:numPr>
        <w:ilvl w:val="1"/>
        <w:numId w:val="30"/>
      </w:numPr>
      <w:spacing w:before="80" w:after="80" w:line="280" w:lineRule="atLeast"/>
      <w:contextualSpacing/>
    </w:pPr>
    <w:rPr>
      <w:color w:val="1C355E" w:themeColor="accent1"/>
      <w14:numSpacing w14:val="tabular"/>
    </w:rPr>
  </w:style>
  <w:style w:type="paragraph" w:customStyle="1" w:styleId="DecisionNumber">
    <w:name w:val="Decision Number"/>
    <w:basedOn w:val="Normal"/>
    <w:next w:val="BodyText"/>
    <w:uiPriority w:val="1"/>
    <w:rsid w:val="00FE63E1"/>
    <w:pPr>
      <w:numPr>
        <w:numId w:val="30"/>
      </w:numPr>
      <w:spacing w:before="120" w:line="280" w:lineRule="atLeast"/>
      <w:outlineLvl w:val="3"/>
    </w:pPr>
    <w:rPr>
      <w:color w:val="1C355E" w:themeColor="accent1"/>
      <w14:numSpacing w14:val="tabular"/>
    </w:rPr>
  </w:style>
  <w:style w:type="paragraph" w:customStyle="1" w:styleId="DecisionsHeading">
    <w:name w:val="Decisions Heading"/>
    <w:next w:val="DecisionNumber"/>
    <w:uiPriority w:val="1"/>
    <w:rsid w:val="00FE63E1"/>
    <w:pPr>
      <w:keepNext/>
      <w:spacing w:line="360" w:lineRule="atLeast"/>
    </w:pPr>
    <w:rPr>
      <w:rFonts w:ascii="Raleway" w:hAnsi="Raleway"/>
      <w:color w:val="FFFFFF" w:themeColor="background1"/>
      <w:sz w:val="24"/>
    </w:rPr>
  </w:style>
  <w:style w:type="numbering" w:customStyle="1" w:styleId="DecisionsList">
    <w:name w:val="Decisions List"/>
    <w:uiPriority w:val="99"/>
    <w:rsid w:val="00FE63E1"/>
    <w:pPr>
      <w:numPr>
        <w:numId w:val="23"/>
      </w:numPr>
    </w:pPr>
  </w:style>
  <w:style w:type="table" w:customStyle="1" w:styleId="IPARTHaveYourSay">
    <w:name w:val="IPART Have Your Say"/>
    <w:basedOn w:val="TableNormal"/>
    <w:uiPriority w:val="99"/>
    <w:rsid w:val="00B26C39"/>
    <w:rPr>
      <w:rFonts w:ascii="Raleway" w:hAnsi="Raleway"/>
    </w:rPr>
    <w:tblPr/>
    <w:tcPr>
      <w:shd w:val="clear" w:color="auto" w:fill="1C355E" w:themeFill="accent1"/>
      <w:tcMar>
        <w:top w:w="57" w:type="dxa"/>
        <w:left w:w="0" w:type="dxa"/>
        <w:bottom w:w="57" w:type="dxa"/>
        <w:right w:w="0" w:type="dxa"/>
      </w:tcMar>
    </w:tcPr>
    <w:tblStylePr w:type="firstRow">
      <w:pPr>
        <w:jc w:val="left"/>
      </w:pPr>
      <w:rPr>
        <w:rFonts w:ascii="Raleway" w:hAnsi="Raleway"/>
        <w:color w:val="FFFFFF" w:themeColor="background1"/>
      </w:rPr>
      <w:tblPr/>
      <w:tcPr>
        <w:tcBorders>
          <w:top w:val="single" w:sz="36" w:space="0" w:color="C8102E"/>
          <w:left w:val="nil"/>
          <w:bottom w:val="nil"/>
          <w:right w:val="nil"/>
          <w:insideH w:val="nil"/>
          <w:insideV w:val="nil"/>
          <w:tl2br w:val="nil"/>
          <w:tr2bl w:val="nil"/>
        </w:tcBorders>
        <w:tcMar>
          <w:top w:w="227" w:type="dxa"/>
          <w:left w:w="0" w:type="dxa"/>
          <w:bottom w:w="57" w:type="dxa"/>
          <w:right w:w="0" w:type="dxa"/>
        </w:tcMar>
      </w:tcPr>
    </w:tblStylePr>
    <w:tblStylePr w:type="lastRow">
      <w:tblPr/>
      <w:tcPr>
        <w:tcMar>
          <w:top w:w="113" w:type="dxa"/>
          <w:left w:w="0" w:type="dxa"/>
          <w:bottom w:w="397" w:type="dxa"/>
          <w:right w:w="0" w:type="dxa"/>
        </w:tcMar>
      </w:tcPr>
    </w:tblStylePr>
    <w:tblStylePr w:type="firstCol">
      <w:pPr>
        <w:jc w:val="center"/>
      </w:pPr>
    </w:tblStylePr>
    <w:tblStylePr w:type="lastCol">
      <w:tblPr/>
      <w:tcPr>
        <w:tcMar>
          <w:top w:w="113" w:type="dxa"/>
          <w:left w:w="0" w:type="dxa"/>
          <w:bottom w:w="113" w:type="dxa"/>
          <w:right w:w="567" w:type="dxa"/>
        </w:tcMar>
      </w:tcPr>
    </w:tblStylePr>
    <w:tblStylePr w:type="nwCell">
      <w:pPr>
        <w:jc w:val="center"/>
      </w:pPr>
      <w:tblPr/>
      <w:tcPr>
        <w:vAlign w:val="center"/>
      </w:tcPr>
    </w:tblStylePr>
  </w:style>
  <w:style w:type="table" w:customStyle="1" w:styleId="IPARTImpactbox">
    <w:name w:val="IPART Impact box"/>
    <w:basedOn w:val="TableNormal"/>
    <w:uiPriority w:val="99"/>
    <w:rsid w:val="00B26C39"/>
    <w:rPr>
      <w:rFonts w:ascii="Raleway" w:hAnsi="Raleway"/>
    </w:rPr>
    <w:tblPr>
      <w:tblCellMar>
        <w:left w:w="0" w:type="dxa"/>
        <w:right w:w="0" w:type="dxa"/>
      </w:tblCellMar>
    </w:tblPr>
    <w:tcPr>
      <w:shd w:val="clear" w:color="auto" w:fill="115F7E" w:themeFill="accent6"/>
      <w:tcMar>
        <w:top w:w="0" w:type="dxa"/>
        <w:bottom w:w="227" w:type="dxa"/>
      </w:tcMar>
    </w:tcPr>
    <w:tblStylePr w:type="firstRow">
      <w:pPr>
        <w:jc w:val="left"/>
      </w:pPr>
      <w:rPr>
        <w:rFonts w:ascii="Raleway" w:hAnsi="Raleway"/>
        <w:color w:val="FFFFFF" w:themeColor="background1"/>
        <w:sz w:val="28"/>
      </w:rPr>
      <w:tblPr/>
      <w:tcPr>
        <w:tcMar>
          <w:top w:w="227" w:type="dxa"/>
          <w:left w:w="0" w:type="nil"/>
          <w:bottom w:w="57" w:type="dxa"/>
          <w:right w:w="0" w:type="nil"/>
        </w:tcMar>
      </w:tcPr>
    </w:tblStylePr>
    <w:tblStylePr w:type="firstCol">
      <w:pPr>
        <w:jc w:val="center"/>
      </w:pPr>
    </w:tblStylePr>
    <w:tblStylePr w:type="lastCol">
      <w:rPr>
        <w:rFonts w:ascii="Raleway" w:hAnsi="Raleway"/>
      </w:rPr>
      <w:tblPr/>
      <w:tcPr>
        <w:tcMar>
          <w:top w:w="170" w:type="dxa"/>
          <w:left w:w="0" w:type="nil"/>
          <w:bottom w:w="227" w:type="dxa"/>
          <w:right w:w="567" w:type="dxa"/>
        </w:tcMar>
      </w:tcPr>
    </w:tblStylePr>
    <w:tblStylePr w:type="nwCell">
      <w:pPr>
        <w:jc w:val="center"/>
      </w:pPr>
      <w:tblPr/>
      <w:tcPr>
        <w:vAlign w:val="center"/>
      </w:tcPr>
    </w:tblStylePr>
  </w:style>
  <w:style w:type="table" w:customStyle="1" w:styleId="IPARTPullQuoteGrey">
    <w:name w:val="IPART Pull Quote Grey"/>
    <w:basedOn w:val="IPARTHaveYourSay"/>
    <w:uiPriority w:val="99"/>
    <w:rsid w:val="00B26C39"/>
    <w:tblPr/>
    <w:tcPr>
      <w:shd w:val="clear" w:color="auto" w:fill="ECE9E7"/>
      <w:tcMar>
        <w:top w:w="227" w:type="dxa"/>
        <w:bottom w:w="227" w:type="dxa"/>
      </w:tcMar>
    </w:tcPr>
    <w:tblStylePr w:type="firstRow">
      <w:pPr>
        <w:jc w:val="left"/>
      </w:pPr>
      <w:rPr>
        <w:rFonts w:ascii="Raleway" w:hAnsi="Raleway"/>
        <w:color w:val="FFFFFF" w:themeColor="background1"/>
      </w:rPr>
      <w:tblPr/>
      <w:tcPr>
        <w:tcBorders>
          <w:top w:val="single" w:sz="36" w:space="0" w:color="C8102E"/>
          <w:left w:val="nil"/>
          <w:bottom w:val="nil"/>
          <w:right w:val="nil"/>
          <w:insideH w:val="nil"/>
          <w:insideV w:val="nil"/>
          <w:tl2br w:val="nil"/>
          <w:tr2bl w:val="nil"/>
        </w:tcBorders>
        <w:shd w:val="clear" w:color="auto" w:fill="C8102E"/>
        <w:noWrap/>
        <w:tcMar>
          <w:top w:w="85" w:type="dxa"/>
          <w:left w:w="0" w:type="dxa"/>
          <w:bottom w:w="85" w:type="dxa"/>
          <w:right w:w="0" w:type="dxa"/>
        </w:tcMar>
        <w:vAlign w:val="center"/>
      </w:tcPr>
    </w:tblStylePr>
    <w:tblStylePr w:type="lastRow">
      <w:tblPr/>
      <w:tcPr>
        <w:tcMar>
          <w:top w:w="227" w:type="dxa"/>
          <w:left w:w="0" w:type="dxa"/>
          <w:bottom w:w="397" w:type="dxa"/>
          <w:right w:w="0" w:type="dxa"/>
        </w:tcMar>
      </w:tcPr>
    </w:tblStylePr>
    <w:tblStylePr w:type="firstCol">
      <w:pPr>
        <w:jc w:val="center"/>
      </w:pPr>
    </w:tblStylePr>
    <w:tblStylePr w:type="lastCol">
      <w:tblPr/>
      <w:tcPr>
        <w:tcMar>
          <w:top w:w="227" w:type="dxa"/>
          <w:left w:w="0" w:type="dxa"/>
          <w:bottom w:w="227" w:type="dxa"/>
          <w:right w:w="567" w:type="dxa"/>
        </w:tcMar>
      </w:tcPr>
    </w:tblStylePr>
    <w:tblStylePr w:type="nwCell">
      <w:pPr>
        <w:jc w:val="center"/>
      </w:pPr>
      <w:tblPr/>
      <w:tcPr>
        <w:vAlign w:val="center"/>
      </w:tcPr>
    </w:tblStylePr>
  </w:style>
  <w:style w:type="paragraph" w:customStyle="1" w:styleId="PullQuoteHeading-Reversed">
    <w:name w:val="Pull Quote Heading - Reversed"/>
    <w:uiPriority w:val="1"/>
    <w:rsid w:val="00B26C39"/>
    <w:pPr>
      <w:tabs>
        <w:tab w:val="left" w:pos="567"/>
      </w:tabs>
      <w:spacing w:line="280" w:lineRule="atLeast"/>
    </w:pPr>
    <w:rPr>
      <w:rFonts w:ascii="Raleway" w:hAnsi="Raleway"/>
      <w:color w:val="FFFFFF" w:themeColor="background1"/>
      <w:sz w:val="24"/>
      <w14:numForm w14:val="lining"/>
      <w14:numSpacing w14:val="tabular"/>
    </w:rPr>
  </w:style>
  <w:style w:type="paragraph" w:styleId="Caption">
    <w:name w:val="caption"/>
    <w:next w:val="BodyText"/>
    <w:qFormat/>
    <w:rsid w:val="00072055"/>
    <w:pPr>
      <w:keepNext/>
      <w:numPr>
        <w:numId w:val="39"/>
      </w:numPr>
      <w:spacing w:before="240" w:after="160" w:line="280" w:lineRule="atLeast"/>
    </w:pPr>
    <w:rPr>
      <w:rFonts w:ascii="Raleway" w:hAnsi="Raleway"/>
      <w:iCs/>
      <w:color w:val="011D4B" w:themeColor="text2"/>
      <w:sz w:val="24"/>
      <w:szCs w:val="18"/>
    </w:rPr>
  </w:style>
  <w:style w:type="numbering" w:customStyle="1" w:styleId="CaptioningList">
    <w:name w:val="Captioning List"/>
    <w:uiPriority w:val="99"/>
    <w:rsid w:val="00071EC7"/>
    <w:pPr>
      <w:numPr>
        <w:numId w:val="32"/>
      </w:numPr>
    </w:pPr>
  </w:style>
  <w:style w:type="paragraph" w:customStyle="1" w:styleId="NoteNumber">
    <w:name w:val="Note Number"/>
    <w:basedOn w:val="Normal"/>
    <w:next w:val="Source"/>
    <w:rsid w:val="00071EC7"/>
    <w:pPr>
      <w:keepLines w:val="0"/>
      <w:numPr>
        <w:ilvl w:val="1"/>
        <w:numId w:val="39"/>
      </w:numPr>
      <w:spacing w:before="0" w:after="0" w:line="200" w:lineRule="atLeast"/>
    </w:pPr>
    <w:rPr>
      <w:color w:val="auto"/>
      <w:position w:val="4"/>
      <w:sz w:val="14"/>
      <w:szCs w:val="16"/>
      <w:lang w:eastAsia="en-US"/>
    </w:rPr>
  </w:style>
  <w:style w:type="character" w:customStyle="1" w:styleId="Heading3Char">
    <w:name w:val="Heading 3 Char"/>
    <w:basedOn w:val="DefaultParagraphFont"/>
    <w:link w:val="Heading3"/>
    <w:rsid w:val="00072055"/>
    <w:rPr>
      <w:rFonts w:ascii="Raleway" w:hAnsi="Raleway"/>
      <w:color w:val="1C355E" w:themeColor="accent1"/>
      <w:kern w:val="28"/>
      <w:sz w:val="24"/>
      <w:szCs w:val="28"/>
    </w:rPr>
  </w:style>
  <w:style w:type="character" w:customStyle="1" w:styleId="Heading7Char">
    <w:name w:val="Heading 7 Char"/>
    <w:basedOn w:val="DefaultParagraphFont"/>
    <w:link w:val="Heading7"/>
    <w:rsid w:val="00072055"/>
    <w:rPr>
      <w:rFonts w:ascii="Raleway" w:hAnsi="Raleway"/>
      <w:color w:val="011D4B" w:themeColor="text2"/>
      <w:kern w:val="28"/>
      <w:sz w:val="32"/>
      <w:szCs w:val="24"/>
    </w:rPr>
  </w:style>
  <w:style w:type="character" w:customStyle="1" w:styleId="Heading2Char">
    <w:name w:val="Heading 2 Char"/>
    <w:basedOn w:val="DefaultParagraphFont"/>
    <w:link w:val="Heading2"/>
    <w:rsid w:val="00072055"/>
    <w:rPr>
      <w:rFonts w:ascii="Raleway" w:hAnsi="Raleway"/>
      <w:color w:val="1C355E" w:themeColor="accent1"/>
      <w:kern w:val="28"/>
      <w:sz w:val="28"/>
      <w:szCs w:val="24"/>
    </w:rPr>
  </w:style>
  <w:style w:type="table" w:customStyle="1" w:styleId="IPARTSidebySideBoxes">
    <w:name w:val="IPART Side by Side Boxes"/>
    <w:basedOn w:val="TableNormal"/>
    <w:uiPriority w:val="99"/>
    <w:rsid w:val="00B26C39"/>
    <w:rPr>
      <w:rFonts w:ascii="Raleway" w:hAnsi="Raleway"/>
    </w:rPr>
    <w:tblPr>
      <w:tblStyleRowBandSize w:val="1"/>
      <w:tblStyleColBandSize w:val="1"/>
      <w:tblBorders>
        <w:insideV w:val="single" w:sz="36" w:space="0" w:color="FFFFFF" w:themeColor="background1"/>
      </w:tblBorders>
      <w:tblCellMar>
        <w:top w:w="227" w:type="dxa"/>
        <w:left w:w="227" w:type="dxa"/>
        <w:bottom w:w="227" w:type="dxa"/>
        <w:right w:w="227" w:type="dxa"/>
      </w:tblCellMar>
    </w:tblPr>
    <w:tcPr>
      <w:shd w:val="clear" w:color="auto" w:fill="ECE9E7"/>
      <w:tcMar>
        <w:left w:w="567" w:type="dxa"/>
        <w:right w:w="567" w:type="dxa"/>
      </w:tcMar>
      <w:vAlign w:val="bottom"/>
    </w:tcPr>
    <w:tblStylePr w:type="firstRow">
      <w:pPr>
        <w:jc w:val="left"/>
      </w:pPr>
      <w:rPr>
        <w:rFonts w:ascii="Raleway" w:hAnsi="Raleway"/>
        <w:b w:val="0"/>
        <w:color w:val="auto"/>
        <w:sz w:val="18"/>
      </w:rPr>
      <w:tblPr/>
      <w:tcPr>
        <w:shd w:val="clear" w:color="auto" w:fill="ECE9E7"/>
      </w:tcPr>
    </w:tblStylePr>
    <w:tblStylePr w:type="lastRow">
      <w:rPr>
        <w:rFonts w:ascii="Raleway" w:hAnsi="Raleway"/>
        <w:b/>
        <w:color w:val="011D4B" w:themeColor="text2"/>
        <w:sz w:val="18"/>
      </w:rPr>
    </w:tblStylePr>
    <w:tblStylePr w:type="firstCol">
      <w:rPr>
        <w:rFonts w:ascii="Raleway" w:hAnsi="Raleway"/>
      </w:rPr>
      <w:tblPr/>
      <w:tcPr>
        <w:shd w:val="clear" w:color="auto" w:fill="1C355E" w:themeFill="accent1"/>
      </w:tcPr>
    </w:tblStylePr>
    <w:tblStylePr w:type="lastCol">
      <w:rPr>
        <w:rFonts w:ascii="Raleway" w:hAnsi="Raleway"/>
        <w:sz w:val="18"/>
      </w:rPr>
      <w:tblPr/>
      <w:tcPr>
        <w:shd w:val="clear" w:color="auto" w:fill="1C355E" w:themeFill="accent1"/>
      </w:tcPr>
    </w:tblStylePr>
    <w:tblStylePr w:type="band1Vert">
      <w:tblPr/>
      <w:tcPr>
        <w:shd w:val="clear" w:color="auto" w:fill="1C355E" w:themeFill="accent1"/>
      </w:tcPr>
    </w:tblStylePr>
    <w:tblStylePr w:type="band2Horz">
      <w:tblPr/>
      <w:tcPr>
        <w:shd w:val="clear" w:color="auto" w:fill="ECE9E7"/>
      </w:tcPr>
    </w:tblStylePr>
  </w:style>
  <w:style w:type="paragraph" w:customStyle="1" w:styleId="PullQuoteHeading">
    <w:name w:val="Pull Quote Heading"/>
    <w:basedOn w:val="PullQuoteHeading-Reversed"/>
    <w:uiPriority w:val="1"/>
    <w:rsid w:val="00B26C39"/>
    <w:rPr>
      <w:color w:val="1C355E" w:themeColor="accent1"/>
    </w:rPr>
  </w:style>
  <w:style w:type="paragraph" w:customStyle="1" w:styleId="PullQuoteLargeNumber">
    <w:name w:val="Pull Quote Large Number"/>
    <w:uiPriority w:val="1"/>
    <w:rsid w:val="00B26C39"/>
    <w:pPr>
      <w:spacing w:before="160" w:after="160" w:line="1120" w:lineRule="atLeast"/>
    </w:pPr>
    <w:rPr>
      <w:rFonts w:ascii="Raleway Thin" w:hAnsi="Raleway Thin" w:cs="Arial"/>
      <w:bCs/>
      <w:color w:val="1C355E" w:themeColor="accent1"/>
      <w:kern w:val="32"/>
      <w:sz w:val="96"/>
      <w:szCs w:val="36"/>
    </w:rPr>
  </w:style>
  <w:style w:type="paragraph" w:customStyle="1" w:styleId="PullQuoteLargeNumber-Reversed">
    <w:name w:val="Pull Quote Large Number - Reversed"/>
    <w:basedOn w:val="PullQuoteLargeNumber"/>
    <w:uiPriority w:val="1"/>
    <w:rsid w:val="00B26C39"/>
    <w:rPr>
      <w:color w:val="FFFFFF" w:themeColor="background1"/>
    </w:rPr>
  </w:style>
  <w:style w:type="character" w:customStyle="1" w:styleId="TableTextEntriesChar">
    <w:name w:val="Table Text Entries Char"/>
    <w:link w:val="TableTextEntries"/>
    <w:locked/>
    <w:rsid w:val="00FF34AC"/>
    <w:rPr>
      <w:rFonts w:ascii="Raleway" w:hAnsi="Raleway"/>
      <w:color w:val="1C355E" w:themeColor="accent1"/>
      <w14:numForm w14:val="lining"/>
    </w:rPr>
  </w:style>
  <w:style w:type="paragraph" w:customStyle="1" w:styleId="spacer">
    <w:name w:val="spacer"/>
    <w:basedOn w:val="BodyText"/>
    <w:rsid w:val="00FF34AC"/>
    <w:pPr>
      <w:spacing w:before="0" w:after="0" w:line="240" w:lineRule="auto"/>
    </w:pPr>
  </w:style>
  <w:style w:type="paragraph" w:customStyle="1" w:styleId="Infobullet">
    <w:name w:val="Info bullet"/>
    <w:basedOn w:val="BodyText"/>
    <w:link w:val="InfobulletChar"/>
    <w:qFormat/>
    <w:rsid w:val="00653F2A"/>
    <w:pPr>
      <w:keepNext/>
      <w:spacing w:before="80"/>
    </w:pPr>
    <w:rPr>
      <w:i/>
    </w:rPr>
  </w:style>
  <w:style w:type="paragraph" w:customStyle="1" w:styleId="Icon">
    <w:name w:val="Icon"/>
    <w:basedOn w:val="BodyText"/>
    <w:rsid w:val="00330993"/>
    <w:pPr>
      <w:keepNext/>
      <w:spacing w:before="100" w:after="0"/>
    </w:pPr>
    <w:rPr>
      <w:noProof/>
    </w:rPr>
  </w:style>
  <w:style w:type="paragraph" w:customStyle="1" w:styleId="Heading4nonumber">
    <w:name w:val="Heading 4 (no number)"/>
    <w:basedOn w:val="Heading4"/>
    <w:rsid w:val="00EE7663"/>
    <w:pPr>
      <w:numPr>
        <w:numId w:val="0"/>
      </w:numPr>
    </w:pPr>
    <w:rPr>
      <w:b w:val="0"/>
    </w:rPr>
  </w:style>
  <w:style w:type="paragraph" w:customStyle="1" w:styleId="Instructionbullet">
    <w:name w:val="Instruction bullet"/>
    <w:basedOn w:val="Infobullet"/>
    <w:rsid w:val="007F3E90"/>
    <w:rPr>
      <w:i w:val="0"/>
    </w:rPr>
  </w:style>
  <w:style w:type="paragraph" w:customStyle="1" w:styleId="Attachmentbullet">
    <w:name w:val="Attachment bullet"/>
    <w:basedOn w:val="Infobullet"/>
    <w:rsid w:val="007F3E90"/>
    <w:rPr>
      <w:i w:val="0"/>
    </w:rPr>
  </w:style>
  <w:style w:type="paragraph" w:customStyle="1" w:styleId="Infobullet2">
    <w:name w:val="Info bullet 2"/>
    <w:basedOn w:val="ListBullet"/>
    <w:rsid w:val="00B46D33"/>
    <w:pPr>
      <w:keepNext/>
    </w:pPr>
    <w:rPr>
      <w:i/>
      <w:iCs/>
    </w:rPr>
  </w:style>
  <w:style w:type="paragraph" w:styleId="Revision">
    <w:name w:val="Revision"/>
    <w:hidden/>
    <w:uiPriority w:val="99"/>
    <w:semiHidden/>
    <w:rsid w:val="0014189A"/>
    <w:rPr>
      <w:rFonts w:ascii="Raleway" w:hAnsi="Raleway"/>
      <w:color w:val="2E2E2F" w:themeColor="text1"/>
    </w:rPr>
  </w:style>
  <w:style w:type="character" w:styleId="FollowedHyperlink">
    <w:name w:val="FollowedHyperlink"/>
    <w:basedOn w:val="DefaultParagraphFont"/>
    <w:semiHidden/>
    <w:unhideWhenUsed/>
    <w:rsid w:val="00111B54"/>
    <w:rPr>
      <w:color w:val="520F9A" w:themeColor="followedHyperlink"/>
      <w:u w:val="single"/>
    </w:rPr>
  </w:style>
  <w:style w:type="character" w:styleId="UnresolvedMention">
    <w:name w:val="Unresolved Mention"/>
    <w:basedOn w:val="DefaultParagraphFont"/>
    <w:uiPriority w:val="99"/>
    <w:semiHidden/>
    <w:unhideWhenUsed/>
    <w:rsid w:val="00EA5D56"/>
    <w:rPr>
      <w:color w:val="605E5C"/>
      <w:shd w:val="clear" w:color="auto" w:fill="E1DFDD"/>
    </w:rPr>
  </w:style>
  <w:style w:type="character" w:customStyle="1" w:styleId="InfobulletChar">
    <w:name w:val="Info bullet Char"/>
    <w:basedOn w:val="DefaultParagraphFont"/>
    <w:link w:val="Infobullet"/>
    <w:rsid w:val="00FB27CE"/>
    <w:rPr>
      <w:rFonts w:ascii="Raleway" w:hAnsi="Raleway"/>
      <w:i/>
      <w:color w:val="2E2E2F"/>
      <w14:numForm w14:val="lining"/>
      <w14:numSpacing w14:val="tabular"/>
    </w:rPr>
  </w:style>
  <w:style w:type="paragraph" w:customStyle="1" w:styleId="Sectionintro">
    <w:name w:val="Section intro"/>
    <w:basedOn w:val="BodyText"/>
    <w:rsid w:val="00FB27CE"/>
    <w:pPr>
      <w:keepNext/>
    </w:pPr>
    <w:rPr>
      <w:color w:val="1C355E"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4355229">
      <w:bodyDiv w:val="1"/>
      <w:marLeft w:val="0"/>
      <w:marRight w:val="0"/>
      <w:marTop w:val="0"/>
      <w:marBottom w:val="0"/>
      <w:divBdr>
        <w:top w:val="none" w:sz="0" w:space="0" w:color="auto"/>
        <w:left w:val="none" w:sz="0" w:space="0" w:color="auto"/>
        <w:bottom w:val="none" w:sz="0" w:space="0" w:color="auto"/>
        <w:right w:val="none" w:sz="0" w:space="0" w:color="auto"/>
      </w:divBdr>
    </w:div>
    <w:div w:id="1130048847">
      <w:bodyDiv w:val="1"/>
      <w:marLeft w:val="0"/>
      <w:marRight w:val="0"/>
      <w:marTop w:val="0"/>
      <w:marBottom w:val="0"/>
      <w:divBdr>
        <w:top w:val="none" w:sz="0" w:space="0" w:color="auto"/>
        <w:left w:val="none" w:sz="0" w:space="0" w:color="auto"/>
        <w:bottom w:val="none" w:sz="0" w:space="0" w:color="auto"/>
        <w:right w:val="none" w:sz="0" w:space="0" w:color="auto"/>
      </w:divBdr>
    </w:div>
    <w:div w:id="1134836379">
      <w:bodyDiv w:val="1"/>
      <w:marLeft w:val="0"/>
      <w:marRight w:val="0"/>
      <w:marTop w:val="0"/>
      <w:marBottom w:val="0"/>
      <w:divBdr>
        <w:top w:val="none" w:sz="0" w:space="0" w:color="auto"/>
        <w:left w:val="none" w:sz="0" w:space="0" w:color="auto"/>
        <w:bottom w:val="none" w:sz="0" w:space="0" w:color="auto"/>
        <w:right w:val="none" w:sz="0" w:space="0" w:color="auto"/>
      </w:divBdr>
    </w:div>
    <w:div w:id="1433164274">
      <w:bodyDiv w:val="1"/>
      <w:marLeft w:val="0"/>
      <w:marRight w:val="0"/>
      <w:marTop w:val="0"/>
      <w:marBottom w:val="0"/>
      <w:divBdr>
        <w:top w:val="none" w:sz="0" w:space="0" w:color="auto"/>
        <w:left w:val="none" w:sz="0" w:space="0" w:color="auto"/>
        <w:bottom w:val="none" w:sz="0" w:space="0" w:color="auto"/>
        <w:right w:val="none" w:sz="0" w:space="0" w:color="auto"/>
      </w:divBdr>
    </w:div>
    <w:div w:id="1760516200">
      <w:bodyDiv w:val="1"/>
      <w:marLeft w:val="0"/>
      <w:marRight w:val="0"/>
      <w:marTop w:val="0"/>
      <w:marBottom w:val="0"/>
      <w:divBdr>
        <w:top w:val="none" w:sz="0" w:space="0" w:color="auto"/>
        <w:left w:val="none" w:sz="0" w:space="0" w:color="auto"/>
        <w:bottom w:val="none" w:sz="0" w:space="0" w:color="auto"/>
        <w:right w:val="none" w:sz="0" w:space="0" w:color="auto"/>
      </w:divBdr>
    </w:div>
    <w:div w:id="1762867595">
      <w:bodyDiv w:val="1"/>
      <w:marLeft w:val="0"/>
      <w:marRight w:val="0"/>
      <w:marTop w:val="0"/>
      <w:marBottom w:val="0"/>
      <w:divBdr>
        <w:top w:val="none" w:sz="0" w:space="0" w:color="auto"/>
        <w:left w:val="none" w:sz="0" w:space="0" w:color="auto"/>
        <w:bottom w:val="none" w:sz="0" w:space="0" w:color="auto"/>
        <w:right w:val="none" w:sz="0" w:space="0" w:color="auto"/>
      </w:divBdr>
    </w:div>
    <w:div w:id="2049917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ss.nsw.gov.au/Home/Document-Search/Guides/Application-for-Accreditation-Guide-ACPs" TargetMode="External"/><Relationship Id="rId18" Type="http://schemas.openxmlformats.org/officeDocument/2006/relationships/hyperlink" Target="https://www.energysustainabilityschemes.nsw.gov.au/ess/documents/legislation/energy-savings-scheme-rule-2009" TargetMode="External"/><Relationship Id="rId26" Type="http://schemas.openxmlformats.org/officeDocument/2006/relationships/hyperlink" Target="https://www.ess.nsw.gov.au/Home/About-ESS/Legislation-ESS-Performance/ESS-Rule" TargetMode="External"/><Relationship Id="rId3" Type="http://schemas.openxmlformats.org/officeDocument/2006/relationships/customXml" Target="../customXml/item3.xml"/><Relationship Id="rId21" Type="http://schemas.openxmlformats.org/officeDocument/2006/relationships/hyperlink" Target="https://www.ess.nsw.gov.au/Home/About-ESS/Legislation-ESS-Performance/ESS-Rule" TargetMode="External"/><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ess.nsw.gov.au/Home/About-ESS/Energy-savings-calculation-methods/Removal-of-Old-Appliances" TargetMode="External"/><Relationship Id="rId17" Type="http://schemas.openxmlformats.org/officeDocument/2006/relationships/hyperlink" Target="https://www.energysustainabilityschemes.nsw.gov.au/ess/documents/legislation/energy-savings-scheme-rule-2009" TargetMode="External"/><Relationship Id="rId25" Type="http://schemas.openxmlformats.org/officeDocument/2006/relationships/hyperlink" Target="https://www.energysustainabilityschemes.nsw.gov.au/ess/documents/legislation/energy-savings-scheme-rule-2009"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ess.nsw.gov.au/Accredited-Certificate-Providers/Becoming-an-ACP/The-application-process" TargetMode="External"/><Relationship Id="rId20" Type="http://schemas.openxmlformats.org/officeDocument/2006/relationships/hyperlink" Target="https://www.energysustainabilityschemes.nsw.gov.au/ess/documents/legislation/energy-savings-scheme-rule-2009" TargetMode="External"/><Relationship Id="rId29" Type="http://schemas.openxmlformats.org/officeDocument/2006/relationships/hyperlink" Target="https://www.energysustainabilityschemes.nsw.gov.au/ess/documents/legislation/energy-savings-scheme-rule-200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nergysustainabilityschemes.nsw.gov.au/Home/Document-Search?search_api_fulltext=application%20form&amp;f%5B0%5D=document_status%3A1632&amp;f%5B1%5D=document_type%3A1631&amp;f%5B2%5D=scheme%3A1535&amp;f%5B3%5D=scheme%3A1562" TargetMode="External"/><Relationship Id="rId24" Type="http://schemas.openxmlformats.org/officeDocument/2006/relationships/hyperlink" Target="https://www.energysustainabilityschemes.nsw.gov.au/ess/documents/legislation/energy-savings-scheme-rule-2009" TargetMode="External"/><Relationship Id="rId32" Type="http://schemas.openxmlformats.org/officeDocument/2006/relationships/header" Target="header1.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energysustainabilityschemes.nsw.gov.au/pdrs/ongoing-compliance-acps" TargetMode="External"/><Relationship Id="rId23" Type="http://schemas.openxmlformats.org/officeDocument/2006/relationships/hyperlink" Target="https://www.energysustainabilityschemes.nsw.gov.au/ess/documents/legislation/energy-savings-scheme-rule-2009" TargetMode="External"/><Relationship Id="rId28" Type="http://schemas.openxmlformats.org/officeDocument/2006/relationships/hyperlink" Target="https://www.energysustainabilityschemes.nsw.gov.au/ess/documents/legislation/energy-savings-scheme-rule-2009"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ipart.nsw.gov.au/Home/About-IPART/Governing-Legislation/Electricity-Supply-Act-1995" TargetMode="External"/><Relationship Id="rId31" Type="http://schemas.openxmlformats.org/officeDocument/2006/relationships/hyperlink" Target="https://www.energysustainabilityschemes.nsw.gov.au/ess/documents/legislation/energy-savings-scheme-rule-200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ss.nsw.gov.au/Accredited-Certificate-Providers/Obligations-of-an-ACP/Record-keeping" TargetMode="External"/><Relationship Id="rId22" Type="http://schemas.openxmlformats.org/officeDocument/2006/relationships/hyperlink" Target="https://www.energysustainabilityschemes.nsw.gov.au/ess/documents/legislation/energy-savings-scheme-rule-2009" TargetMode="External"/><Relationship Id="rId27" Type="http://schemas.openxmlformats.org/officeDocument/2006/relationships/hyperlink" Target="https://www.energysustainabilityschemes.nsw.gov.au/Home/Document-Search/Templates/Template-RESA-delivery-process-flow-chart" TargetMode="External"/><Relationship Id="rId30" Type="http://schemas.openxmlformats.org/officeDocument/2006/relationships/hyperlink" Target="https://www.energysustainabilityschemes.nsw.gov.au/removal-old-appliances" TargetMode="External"/><Relationship Id="rId35"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apps\Office2010\templates\Templates\IPART%20Templates\Information%20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BE804E2B4744FA88EF65D027C0D57A"/>
        <w:category>
          <w:name w:val="General"/>
          <w:gallery w:val="placeholder"/>
        </w:category>
        <w:types>
          <w:type w:val="bbPlcHdr"/>
        </w:types>
        <w:behaviors>
          <w:behavior w:val="content"/>
        </w:behaviors>
        <w:guid w:val="{6FFA79E4-0F99-4C4F-97FC-F546033AAA47}"/>
      </w:docPartPr>
      <w:docPartBody>
        <w:p w:rsidR="00DD1B96" w:rsidRDefault="000410F1" w:rsidP="000410F1">
          <w:pPr>
            <w:pStyle w:val="2BBE804E2B4744FA88EF65D027C0D57A"/>
          </w:pPr>
          <w:r w:rsidRPr="00AA3410">
            <w:rPr>
              <w:rStyle w:val="PlaceholderText"/>
              <w:sz w:val="20"/>
            </w:rPr>
            <w:t>Click here to enter text</w:t>
          </w:r>
        </w:p>
      </w:docPartBody>
    </w:docPart>
    <w:docPart>
      <w:docPartPr>
        <w:name w:val="2CB5336A6BA44B08A2A0171CF5535959"/>
        <w:category>
          <w:name w:val="General"/>
          <w:gallery w:val="placeholder"/>
        </w:category>
        <w:types>
          <w:type w:val="bbPlcHdr"/>
        </w:types>
        <w:behaviors>
          <w:behavior w:val="content"/>
        </w:behaviors>
        <w:guid w:val="{87B8A96C-A755-4269-BF66-D986229B4D8A}"/>
      </w:docPartPr>
      <w:docPartBody>
        <w:p w:rsidR="00DD1B96" w:rsidRDefault="000410F1" w:rsidP="000410F1">
          <w:pPr>
            <w:pStyle w:val="2CB5336A6BA44B08A2A0171CF5535959"/>
          </w:pPr>
          <w:r w:rsidRPr="00AA3410">
            <w:rPr>
              <w:rStyle w:val="PlaceholderText"/>
              <w:sz w:val="20"/>
            </w:rPr>
            <w:t>Click here to enter text</w:t>
          </w:r>
        </w:p>
      </w:docPartBody>
    </w:docPart>
    <w:docPart>
      <w:docPartPr>
        <w:name w:val="0CAA2140BFB948B88FAF1EBEDAB7B915"/>
        <w:category>
          <w:name w:val="General"/>
          <w:gallery w:val="placeholder"/>
        </w:category>
        <w:types>
          <w:type w:val="bbPlcHdr"/>
        </w:types>
        <w:behaviors>
          <w:behavior w:val="content"/>
        </w:behaviors>
        <w:guid w:val="{8071A877-DE54-4744-9297-C3C5E147B2ED}"/>
      </w:docPartPr>
      <w:docPartBody>
        <w:p w:rsidR="00DD1B96" w:rsidRDefault="000410F1" w:rsidP="000410F1">
          <w:pPr>
            <w:pStyle w:val="0CAA2140BFB948B88FAF1EBEDAB7B915"/>
          </w:pPr>
          <w:r w:rsidRPr="00AA3410">
            <w:rPr>
              <w:rStyle w:val="PlaceholderText"/>
              <w:sz w:val="20"/>
            </w:rPr>
            <w:t>Click here to enter text</w:t>
          </w:r>
        </w:p>
      </w:docPartBody>
    </w:docPart>
    <w:docPart>
      <w:docPartPr>
        <w:name w:val="99ADA875C40042ABB649018E419D5847"/>
        <w:category>
          <w:name w:val="General"/>
          <w:gallery w:val="placeholder"/>
        </w:category>
        <w:types>
          <w:type w:val="bbPlcHdr"/>
        </w:types>
        <w:behaviors>
          <w:behavior w:val="content"/>
        </w:behaviors>
        <w:guid w:val="{2C6A19D5-5A4B-4176-943E-9100E8E19AD8}"/>
      </w:docPartPr>
      <w:docPartBody>
        <w:p w:rsidR="00AA72DB" w:rsidRDefault="00872E8E" w:rsidP="00872E8E">
          <w:pPr>
            <w:pStyle w:val="99ADA875C40042ABB649018E419D5847"/>
          </w:pPr>
          <w:r w:rsidRPr="00AA3410">
            <w:rPr>
              <w:rStyle w:val="PlaceholderText"/>
              <w:sz w:val="20"/>
            </w:rPr>
            <w:t>Click here to enter text</w:t>
          </w:r>
        </w:p>
      </w:docPartBody>
    </w:docPart>
    <w:docPart>
      <w:docPartPr>
        <w:name w:val="8424C58AE27F43D09016C6F2A4D94E98"/>
        <w:category>
          <w:name w:val="General"/>
          <w:gallery w:val="placeholder"/>
        </w:category>
        <w:types>
          <w:type w:val="bbPlcHdr"/>
        </w:types>
        <w:behaviors>
          <w:behavior w:val="content"/>
        </w:behaviors>
        <w:guid w:val="{32FEB713-E7B8-440D-B660-206535CEB169}"/>
      </w:docPartPr>
      <w:docPartBody>
        <w:p w:rsidR="00AA72DB" w:rsidRDefault="00872E8E" w:rsidP="00872E8E">
          <w:pPr>
            <w:pStyle w:val="8424C58AE27F43D09016C6F2A4D94E98"/>
          </w:pPr>
          <w:r w:rsidRPr="00AA3410">
            <w:rPr>
              <w:rStyle w:val="PlaceholderText"/>
              <w:sz w:val="20"/>
            </w:rPr>
            <w:t>Click here to enter text</w:t>
          </w:r>
        </w:p>
      </w:docPartBody>
    </w:docPart>
    <w:docPart>
      <w:docPartPr>
        <w:name w:val="DA454CA73185490DAE68DE9873B4EF8D"/>
        <w:category>
          <w:name w:val="General"/>
          <w:gallery w:val="placeholder"/>
        </w:category>
        <w:types>
          <w:type w:val="bbPlcHdr"/>
        </w:types>
        <w:behaviors>
          <w:behavior w:val="content"/>
        </w:behaviors>
        <w:guid w:val="{CE90D5CA-09B3-42EE-85AC-63134FF71325}"/>
      </w:docPartPr>
      <w:docPartBody>
        <w:p w:rsidR="003A175C" w:rsidRDefault="009A19D9" w:rsidP="009A19D9">
          <w:pPr>
            <w:pStyle w:val="DA454CA73185490DAE68DE9873B4EF8D"/>
          </w:pPr>
          <w:r w:rsidRPr="00AA3410">
            <w:rPr>
              <w:rStyle w:val="PlaceholderText"/>
              <w:sz w:val="20"/>
            </w:rPr>
            <w:t>Click here to enter text</w:t>
          </w:r>
        </w:p>
      </w:docPartBody>
    </w:docPart>
    <w:docPart>
      <w:docPartPr>
        <w:name w:val="8EEC5DA2256C4B51B8B9BF078E3F8914"/>
        <w:category>
          <w:name w:val="General"/>
          <w:gallery w:val="placeholder"/>
        </w:category>
        <w:types>
          <w:type w:val="bbPlcHdr"/>
        </w:types>
        <w:behaviors>
          <w:behavior w:val="content"/>
        </w:behaviors>
        <w:guid w:val="{DCDC6C68-6988-4D43-8F71-8AABFF12B947}"/>
      </w:docPartPr>
      <w:docPartBody>
        <w:p w:rsidR="00AE4DAF" w:rsidRDefault="007D296E" w:rsidP="007D296E">
          <w:pPr>
            <w:pStyle w:val="8EEC5DA2256C4B51B8B9BF078E3F8914"/>
          </w:pPr>
          <w:r w:rsidRPr="00AA3410">
            <w:rPr>
              <w:rStyle w:val="PlaceholderText"/>
              <w:sz w:val="20"/>
            </w:rPr>
            <w:t>Click here to enter text</w:t>
          </w:r>
        </w:p>
      </w:docPartBody>
    </w:docPart>
    <w:docPart>
      <w:docPartPr>
        <w:name w:val="26D7DF00DED14911AAE5677C8671C980"/>
        <w:category>
          <w:name w:val="General"/>
          <w:gallery w:val="placeholder"/>
        </w:category>
        <w:types>
          <w:type w:val="bbPlcHdr"/>
        </w:types>
        <w:behaviors>
          <w:behavior w:val="content"/>
        </w:behaviors>
        <w:guid w:val="{CE54EA99-12FC-4AC1-B202-4404A35393BC}"/>
      </w:docPartPr>
      <w:docPartBody>
        <w:p w:rsidR="00AE4DAF" w:rsidRDefault="007D296E" w:rsidP="007D296E">
          <w:pPr>
            <w:pStyle w:val="26D7DF00DED14911AAE5677C8671C980"/>
          </w:pPr>
          <w:r w:rsidRPr="00AA3410">
            <w:rPr>
              <w:rStyle w:val="PlaceholderText"/>
              <w:sz w:val="20"/>
            </w:rPr>
            <w:t>Click here to enter text</w:t>
          </w:r>
        </w:p>
      </w:docPartBody>
    </w:docPart>
    <w:docPart>
      <w:docPartPr>
        <w:name w:val="DA72AE2671604F3B9DFEABFF8B231105"/>
        <w:category>
          <w:name w:val="General"/>
          <w:gallery w:val="placeholder"/>
        </w:category>
        <w:types>
          <w:type w:val="bbPlcHdr"/>
        </w:types>
        <w:behaviors>
          <w:behavior w:val="content"/>
        </w:behaviors>
        <w:guid w:val="{25F8A8BD-57C5-4DB7-A288-9EB77DD0CA23}"/>
      </w:docPartPr>
      <w:docPartBody>
        <w:p w:rsidR="00AE4DAF" w:rsidRDefault="007D296E" w:rsidP="007D296E">
          <w:pPr>
            <w:pStyle w:val="DA72AE2671604F3B9DFEABFF8B231105"/>
          </w:pPr>
          <w:r w:rsidRPr="00AA3410">
            <w:rPr>
              <w:rStyle w:val="PlaceholderText"/>
              <w:sz w:val="20"/>
            </w:rPr>
            <w:t>Click here to enter text</w:t>
          </w:r>
        </w:p>
      </w:docPartBody>
    </w:docPart>
    <w:docPart>
      <w:docPartPr>
        <w:name w:val="ED11C524A95144DB9805C4AAE6FE1029"/>
        <w:category>
          <w:name w:val="General"/>
          <w:gallery w:val="placeholder"/>
        </w:category>
        <w:types>
          <w:type w:val="bbPlcHdr"/>
        </w:types>
        <w:behaviors>
          <w:behavior w:val="content"/>
        </w:behaviors>
        <w:guid w:val="{BDFA32AC-2F53-43CE-A92B-8481F83F79B2}"/>
      </w:docPartPr>
      <w:docPartBody>
        <w:p w:rsidR="00AE4DAF" w:rsidRDefault="007D296E" w:rsidP="007D296E">
          <w:pPr>
            <w:pStyle w:val="ED11C524A95144DB9805C4AAE6FE1029"/>
          </w:pPr>
          <w:r w:rsidRPr="00AA3410">
            <w:rPr>
              <w:rStyle w:val="PlaceholderText"/>
              <w:sz w:val="20"/>
            </w:rPr>
            <w:t>Click here to enter text</w:t>
          </w:r>
        </w:p>
      </w:docPartBody>
    </w:docPart>
    <w:docPart>
      <w:docPartPr>
        <w:name w:val="9CF3C0C91572487C9F62939FFA9644C3"/>
        <w:category>
          <w:name w:val="General"/>
          <w:gallery w:val="placeholder"/>
        </w:category>
        <w:types>
          <w:type w:val="bbPlcHdr"/>
        </w:types>
        <w:behaviors>
          <w:behavior w:val="content"/>
        </w:behaviors>
        <w:guid w:val="{943AE83C-D964-41A3-9BBD-36EA6B02333C}"/>
      </w:docPartPr>
      <w:docPartBody>
        <w:p w:rsidR="00AE4DAF" w:rsidRDefault="007D296E" w:rsidP="007D296E">
          <w:pPr>
            <w:pStyle w:val="9CF3C0C91572487C9F62939FFA9644C3"/>
          </w:pPr>
          <w:r w:rsidRPr="00AA3410">
            <w:rPr>
              <w:rStyle w:val="PlaceholderText"/>
              <w:sz w:val="20"/>
            </w:rPr>
            <w:t>Click here to enter text</w:t>
          </w:r>
        </w:p>
      </w:docPartBody>
    </w:docPart>
    <w:docPart>
      <w:docPartPr>
        <w:name w:val="41C9FB0820404822AA1E270B97908624"/>
        <w:category>
          <w:name w:val="General"/>
          <w:gallery w:val="placeholder"/>
        </w:category>
        <w:types>
          <w:type w:val="bbPlcHdr"/>
        </w:types>
        <w:behaviors>
          <w:behavior w:val="content"/>
        </w:behaviors>
        <w:guid w:val="{1D477769-9DEF-43DC-8657-E54F35863C56}"/>
      </w:docPartPr>
      <w:docPartBody>
        <w:p w:rsidR="00AE4DAF" w:rsidRDefault="007D296E" w:rsidP="007D296E">
          <w:pPr>
            <w:pStyle w:val="41C9FB0820404822AA1E270B97908624"/>
          </w:pPr>
          <w:r w:rsidRPr="00AA3410">
            <w:rPr>
              <w:rStyle w:val="PlaceholderText"/>
              <w:sz w:val="20"/>
            </w:rPr>
            <w:t>Click here to enter text</w:t>
          </w:r>
        </w:p>
      </w:docPartBody>
    </w:docPart>
    <w:docPart>
      <w:docPartPr>
        <w:name w:val="1AA91D5AED8141BB82547D4F3600C02C"/>
        <w:category>
          <w:name w:val="General"/>
          <w:gallery w:val="placeholder"/>
        </w:category>
        <w:types>
          <w:type w:val="bbPlcHdr"/>
        </w:types>
        <w:behaviors>
          <w:behavior w:val="content"/>
        </w:behaviors>
        <w:guid w:val="{51B0AE1E-573E-452D-A6B4-F84A93099224}"/>
      </w:docPartPr>
      <w:docPartBody>
        <w:p w:rsidR="00AE4DAF" w:rsidRDefault="007D296E" w:rsidP="007D296E">
          <w:pPr>
            <w:pStyle w:val="1AA91D5AED8141BB82547D4F3600C02C"/>
          </w:pPr>
          <w:r w:rsidRPr="00AA3410">
            <w:rPr>
              <w:rStyle w:val="PlaceholderText"/>
              <w:sz w:val="20"/>
            </w:rPr>
            <w:t>Click here to enter text</w:t>
          </w:r>
        </w:p>
      </w:docPartBody>
    </w:docPart>
    <w:docPart>
      <w:docPartPr>
        <w:name w:val="CE77B88E2227412C87D6EE7337535F73"/>
        <w:category>
          <w:name w:val="General"/>
          <w:gallery w:val="placeholder"/>
        </w:category>
        <w:types>
          <w:type w:val="bbPlcHdr"/>
        </w:types>
        <w:behaviors>
          <w:behavior w:val="content"/>
        </w:behaviors>
        <w:guid w:val="{E732EFC6-F96C-4145-BE82-088FC8C79ADB}"/>
      </w:docPartPr>
      <w:docPartBody>
        <w:p w:rsidR="00AE4DAF" w:rsidRDefault="007D296E" w:rsidP="007D296E">
          <w:pPr>
            <w:pStyle w:val="CE77B88E2227412C87D6EE7337535F73"/>
          </w:pPr>
          <w:r w:rsidRPr="00AA3410">
            <w:rPr>
              <w:rStyle w:val="PlaceholderText"/>
              <w:sz w:val="20"/>
            </w:rPr>
            <w:t>Click here to enter text</w:t>
          </w:r>
        </w:p>
      </w:docPartBody>
    </w:docPart>
    <w:docPart>
      <w:docPartPr>
        <w:name w:val="71A4534C681A442E893E4F65B0F4DD5E"/>
        <w:category>
          <w:name w:val="General"/>
          <w:gallery w:val="placeholder"/>
        </w:category>
        <w:types>
          <w:type w:val="bbPlcHdr"/>
        </w:types>
        <w:behaviors>
          <w:behavior w:val="content"/>
        </w:behaviors>
        <w:guid w:val="{540861FA-87A0-4F81-8C14-03F315E08DB3}"/>
      </w:docPartPr>
      <w:docPartBody>
        <w:p w:rsidR="00AE4DAF" w:rsidRDefault="007D296E" w:rsidP="007D296E">
          <w:pPr>
            <w:pStyle w:val="71A4534C681A442E893E4F65B0F4DD5E"/>
          </w:pPr>
          <w:r w:rsidRPr="00AA3410">
            <w:rPr>
              <w:rStyle w:val="PlaceholderText"/>
              <w:sz w:val="20"/>
            </w:rPr>
            <w:t>Click here to enter text</w:t>
          </w:r>
        </w:p>
      </w:docPartBody>
    </w:docPart>
    <w:docPart>
      <w:docPartPr>
        <w:name w:val="279BBB3851AF4217A66CF760431DD75B"/>
        <w:category>
          <w:name w:val="General"/>
          <w:gallery w:val="placeholder"/>
        </w:category>
        <w:types>
          <w:type w:val="bbPlcHdr"/>
        </w:types>
        <w:behaviors>
          <w:behavior w:val="content"/>
        </w:behaviors>
        <w:guid w:val="{802B4DF0-CEC2-4CA7-AAC8-86EFFD402FE1}"/>
      </w:docPartPr>
      <w:docPartBody>
        <w:p w:rsidR="00AE4DAF" w:rsidRDefault="007D296E" w:rsidP="007D296E">
          <w:pPr>
            <w:pStyle w:val="279BBB3851AF4217A66CF760431DD75B"/>
          </w:pPr>
          <w:r w:rsidRPr="00AA3410">
            <w:rPr>
              <w:rStyle w:val="PlaceholderText"/>
              <w:sz w:val="20"/>
            </w:rPr>
            <w:t>Click here to enter text</w:t>
          </w:r>
        </w:p>
      </w:docPartBody>
    </w:docPart>
    <w:docPart>
      <w:docPartPr>
        <w:name w:val="701E0A59F59D4D658FD1AA7F7911D21E"/>
        <w:category>
          <w:name w:val="General"/>
          <w:gallery w:val="placeholder"/>
        </w:category>
        <w:types>
          <w:type w:val="bbPlcHdr"/>
        </w:types>
        <w:behaviors>
          <w:behavior w:val="content"/>
        </w:behaviors>
        <w:guid w:val="{B7B30253-B072-41BA-BCF5-163305CA5046}"/>
      </w:docPartPr>
      <w:docPartBody>
        <w:p w:rsidR="00035168" w:rsidRDefault="006F2FAF" w:rsidP="006F2FAF">
          <w:pPr>
            <w:pStyle w:val="701E0A59F59D4D658FD1AA7F7911D21E"/>
          </w:pPr>
          <w:r w:rsidRPr="00162789">
            <w:t>Click here to enter text</w:t>
          </w:r>
        </w:p>
      </w:docPartBody>
    </w:docPart>
    <w:docPart>
      <w:docPartPr>
        <w:name w:val="F517F93C76A14FE996A4179B3E8368CE"/>
        <w:category>
          <w:name w:val="General"/>
          <w:gallery w:val="placeholder"/>
        </w:category>
        <w:types>
          <w:type w:val="bbPlcHdr"/>
        </w:types>
        <w:behaviors>
          <w:behavior w:val="content"/>
        </w:behaviors>
        <w:guid w:val="{7198F307-1332-40F1-AE7D-CF87E88A23FF}"/>
      </w:docPartPr>
      <w:docPartBody>
        <w:p w:rsidR="00035168" w:rsidRDefault="006F2FAF" w:rsidP="006F2FAF">
          <w:pPr>
            <w:pStyle w:val="F517F93C76A14FE996A4179B3E8368CE"/>
          </w:pPr>
          <w:r w:rsidRPr="00162789">
            <w:t>Click here to enter text</w:t>
          </w:r>
        </w:p>
      </w:docPartBody>
    </w:docPart>
    <w:docPart>
      <w:docPartPr>
        <w:name w:val="FA95947785444EB694A495BEA3B26C76"/>
        <w:category>
          <w:name w:val="General"/>
          <w:gallery w:val="placeholder"/>
        </w:category>
        <w:types>
          <w:type w:val="bbPlcHdr"/>
        </w:types>
        <w:behaviors>
          <w:behavior w:val="content"/>
        </w:behaviors>
        <w:guid w:val="{2887BA7D-486F-4D7B-9655-3E7DFC67C84A}"/>
      </w:docPartPr>
      <w:docPartBody>
        <w:p w:rsidR="00035168" w:rsidRDefault="006F2FAF" w:rsidP="006F2FAF">
          <w:pPr>
            <w:pStyle w:val="FA95947785444EB694A495BEA3B26C76"/>
          </w:pPr>
          <w:r>
            <w:rPr>
              <w:rStyle w:val="PlaceholderText"/>
              <w:sz w:val="20"/>
            </w:rPr>
            <w:t>Click here to enter text</w:t>
          </w:r>
        </w:p>
      </w:docPartBody>
    </w:docPart>
    <w:docPart>
      <w:docPartPr>
        <w:name w:val="7D2D95DD9E544BC0A7EA00A1FCD3C389"/>
        <w:category>
          <w:name w:val="General"/>
          <w:gallery w:val="placeholder"/>
        </w:category>
        <w:types>
          <w:type w:val="bbPlcHdr"/>
        </w:types>
        <w:behaviors>
          <w:behavior w:val="content"/>
        </w:behaviors>
        <w:guid w:val="{9CAE8D00-D316-4A86-8089-C446D0636A7D}"/>
      </w:docPartPr>
      <w:docPartBody>
        <w:p w:rsidR="00035168" w:rsidRDefault="006F2FAF" w:rsidP="006F2FAF">
          <w:pPr>
            <w:pStyle w:val="7D2D95DD9E544BC0A7EA00A1FCD3C389"/>
          </w:pPr>
          <w:r w:rsidRPr="00162789">
            <w:t>Click here to enter text</w:t>
          </w:r>
        </w:p>
      </w:docPartBody>
    </w:docPart>
    <w:docPart>
      <w:docPartPr>
        <w:name w:val="E5B0B9C221544BD6A84534F7D1B9C238"/>
        <w:category>
          <w:name w:val="General"/>
          <w:gallery w:val="placeholder"/>
        </w:category>
        <w:types>
          <w:type w:val="bbPlcHdr"/>
        </w:types>
        <w:behaviors>
          <w:behavior w:val="content"/>
        </w:behaviors>
        <w:guid w:val="{147C3322-FEED-45F1-8897-7068387ABCC0}"/>
      </w:docPartPr>
      <w:docPartBody>
        <w:p w:rsidR="00035168" w:rsidRDefault="006F2FAF" w:rsidP="006F2FAF">
          <w:pPr>
            <w:pStyle w:val="E5B0B9C221544BD6A84534F7D1B9C238"/>
          </w:pPr>
          <w:r w:rsidRPr="009C338C">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aleway">
    <w:panose1 w:val="020B0503030101060003"/>
    <w:charset w:val="00"/>
    <w:family w:val="swiss"/>
    <w:pitch w:val="variable"/>
    <w:sig w:usb0="A00002FF" w:usb1="5000205B"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Raleway SemiBold">
    <w:panose1 w:val="020B0703030101060003"/>
    <w:charset w:val="00"/>
    <w:family w:val="swiss"/>
    <w:pitch w:val="variable"/>
    <w:sig w:usb0="A00002FF" w:usb1="5000205B" w:usb2="00000000" w:usb3="00000000" w:csb0="00000097" w:csb1="00000000"/>
  </w:font>
  <w:font w:name="Raleway ExtraBold">
    <w:panose1 w:val="020B0903030101060003"/>
    <w:charset w:val="00"/>
    <w:family w:val="swiss"/>
    <w:pitch w:val="variable"/>
    <w:sig w:usb0="A00002FF" w:usb1="5000205B" w:usb2="00000000" w:usb3="00000000" w:csb0="00000097"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 w:name="Raleway Thin">
    <w:panose1 w:val="020B0203030101060003"/>
    <w:charset w:val="00"/>
    <w:family w:val="swiss"/>
    <w:pitch w:val="variable"/>
    <w:sig w:usb0="A00002FF" w:usb1="5000205B" w:usb2="0000000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F1"/>
    <w:rsid w:val="00035168"/>
    <w:rsid w:val="000410F1"/>
    <w:rsid w:val="0009173A"/>
    <w:rsid w:val="00093DED"/>
    <w:rsid w:val="000979B3"/>
    <w:rsid w:val="00124045"/>
    <w:rsid w:val="00161C97"/>
    <w:rsid w:val="00164EB3"/>
    <w:rsid w:val="00233959"/>
    <w:rsid w:val="002C0298"/>
    <w:rsid w:val="002D2CAB"/>
    <w:rsid w:val="002D3EF6"/>
    <w:rsid w:val="00304FCA"/>
    <w:rsid w:val="003A175C"/>
    <w:rsid w:val="003D2030"/>
    <w:rsid w:val="0051539A"/>
    <w:rsid w:val="005164A4"/>
    <w:rsid w:val="005B17E1"/>
    <w:rsid w:val="005B729F"/>
    <w:rsid w:val="006412F5"/>
    <w:rsid w:val="0066234B"/>
    <w:rsid w:val="006C2D27"/>
    <w:rsid w:val="006F2FAF"/>
    <w:rsid w:val="0070674B"/>
    <w:rsid w:val="0071549C"/>
    <w:rsid w:val="00753D23"/>
    <w:rsid w:val="007B2976"/>
    <w:rsid w:val="007D296E"/>
    <w:rsid w:val="00872E8E"/>
    <w:rsid w:val="008D63C1"/>
    <w:rsid w:val="0090148C"/>
    <w:rsid w:val="009471A7"/>
    <w:rsid w:val="009A19D9"/>
    <w:rsid w:val="00A074AD"/>
    <w:rsid w:val="00A153C8"/>
    <w:rsid w:val="00A42DED"/>
    <w:rsid w:val="00A5703A"/>
    <w:rsid w:val="00AA20A3"/>
    <w:rsid w:val="00AA72DB"/>
    <w:rsid w:val="00AE0795"/>
    <w:rsid w:val="00AE4DAF"/>
    <w:rsid w:val="00B75538"/>
    <w:rsid w:val="00BA0006"/>
    <w:rsid w:val="00BA60FF"/>
    <w:rsid w:val="00C020D2"/>
    <w:rsid w:val="00C337DD"/>
    <w:rsid w:val="00C438EC"/>
    <w:rsid w:val="00C457DB"/>
    <w:rsid w:val="00D12D71"/>
    <w:rsid w:val="00D25A2C"/>
    <w:rsid w:val="00DC67CA"/>
    <w:rsid w:val="00DD1B96"/>
    <w:rsid w:val="00E52B50"/>
    <w:rsid w:val="00EB78ED"/>
    <w:rsid w:val="00EC7400"/>
    <w:rsid w:val="00EF63A2"/>
    <w:rsid w:val="00F945BA"/>
    <w:rsid w:val="00FA41F2"/>
    <w:rsid w:val="00FC6329"/>
    <w:rsid w:val="00FE5AEA"/>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5168"/>
    <w:rPr>
      <w:color w:val="808080"/>
    </w:rPr>
  </w:style>
  <w:style w:type="paragraph" w:customStyle="1" w:styleId="2BBE804E2B4744FA88EF65D027C0D57A">
    <w:name w:val="2BBE804E2B4744FA88EF65D027C0D57A"/>
    <w:rsid w:val="000410F1"/>
  </w:style>
  <w:style w:type="paragraph" w:customStyle="1" w:styleId="2CB5336A6BA44B08A2A0171CF5535959">
    <w:name w:val="2CB5336A6BA44B08A2A0171CF5535959"/>
    <w:rsid w:val="000410F1"/>
  </w:style>
  <w:style w:type="paragraph" w:customStyle="1" w:styleId="0CAA2140BFB948B88FAF1EBEDAB7B915">
    <w:name w:val="0CAA2140BFB948B88FAF1EBEDAB7B915"/>
    <w:rsid w:val="000410F1"/>
  </w:style>
  <w:style w:type="paragraph" w:customStyle="1" w:styleId="99ADA875C40042ABB649018E419D5847">
    <w:name w:val="99ADA875C40042ABB649018E419D5847"/>
    <w:rsid w:val="00872E8E"/>
  </w:style>
  <w:style w:type="paragraph" w:customStyle="1" w:styleId="8424C58AE27F43D09016C6F2A4D94E98">
    <w:name w:val="8424C58AE27F43D09016C6F2A4D94E98"/>
    <w:rsid w:val="00872E8E"/>
  </w:style>
  <w:style w:type="paragraph" w:customStyle="1" w:styleId="DA454CA73185490DAE68DE9873B4EF8D">
    <w:name w:val="DA454CA73185490DAE68DE9873B4EF8D"/>
    <w:rsid w:val="009A19D9"/>
  </w:style>
  <w:style w:type="paragraph" w:customStyle="1" w:styleId="8EEC5DA2256C4B51B8B9BF078E3F8914">
    <w:name w:val="8EEC5DA2256C4B51B8B9BF078E3F8914"/>
    <w:rsid w:val="007D296E"/>
  </w:style>
  <w:style w:type="paragraph" w:customStyle="1" w:styleId="26D7DF00DED14911AAE5677C8671C980">
    <w:name w:val="26D7DF00DED14911AAE5677C8671C980"/>
    <w:rsid w:val="007D296E"/>
  </w:style>
  <w:style w:type="paragraph" w:customStyle="1" w:styleId="DA72AE2671604F3B9DFEABFF8B231105">
    <w:name w:val="DA72AE2671604F3B9DFEABFF8B231105"/>
    <w:rsid w:val="007D296E"/>
  </w:style>
  <w:style w:type="paragraph" w:customStyle="1" w:styleId="ED11C524A95144DB9805C4AAE6FE1029">
    <w:name w:val="ED11C524A95144DB9805C4AAE6FE1029"/>
    <w:rsid w:val="007D296E"/>
  </w:style>
  <w:style w:type="paragraph" w:customStyle="1" w:styleId="9CF3C0C91572487C9F62939FFA9644C3">
    <w:name w:val="9CF3C0C91572487C9F62939FFA9644C3"/>
    <w:rsid w:val="007D296E"/>
  </w:style>
  <w:style w:type="paragraph" w:customStyle="1" w:styleId="41C9FB0820404822AA1E270B97908624">
    <w:name w:val="41C9FB0820404822AA1E270B97908624"/>
    <w:rsid w:val="007D296E"/>
  </w:style>
  <w:style w:type="paragraph" w:customStyle="1" w:styleId="1AA91D5AED8141BB82547D4F3600C02C">
    <w:name w:val="1AA91D5AED8141BB82547D4F3600C02C"/>
    <w:rsid w:val="007D296E"/>
  </w:style>
  <w:style w:type="paragraph" w:customStyle="1" w:styleId="CE77B88E2227412C87D6EE7337535F73">
    <w:name w:val="CE77B88E2227412C87D6EE7337535F73"/>
    <w:rsid w:val="007D296E"/>
  </w:style>
  <w:style w:type="paragraph" w:customStyle="1" w:styleId="71A4534C681A442E893E4F65B0F4DD5E">
    <w:name w:val="71A4534C681A442E893E4F65B0F4DD5E"/>
    <w:rsid w:val="007D296E"/>
  </w:style>
  <w:style w:type="paragraph" w:customStyle="1" w:styleId="279BBB3851AF4217A66CF760431DD75B">
    <w:name w:val="279BBB3851AF4217A66CF760431DD75B"/>
    <w:rsid w:val="007D296E"/>
  </w:style>
  <w:style w:type="paragraph" w:customStyle="1" w:styleId="701E0A59F59D4D658FD1AA7F7911D21E">
    <w:name w:val="701E0A59F59D4D658FD1AA7F7911D21E"/>
    <w:rsid w:val="006F2FAF"/>
    <w:pPr>
      <w:spacing w:line="278" w:lineRule="auto"/>
    </w:pPr>
    <w:rPr>
      <w:kern w:val="2"/>
      <w:sz w:val="24"/>
      <w:szCs w:val="24"/>
      <w14:ligatures w14:val="standardContextual"/>
    </w:rPr>
  </w:style>
  <w:style w:type="paragraph" w:customStyle="1" w:styleId="F517F93C76A14FE996A4179B3E8368CE">
    <w:name w:val="F517F93C76A14FE996A4179B3E8368CE"/>
    <w:rsid w:val="006F2FAF"/>
    <w:pPr>
      <w:spacing w:line="278" w:lineRule="auto"/>
    </w:pPr>
    <w:rPr>
      <w:kern w:val="2"/>
      <w:sz w:val="24"/>
      <w:szCs w:val="24"/>
      <w14:ligatures w14:val="standardContextual"/>
    </w:rPr>
  </w:style>
  <w:style w:type="paragraph" w:customStyle="1" w:styleId="FA95947785444EB694A495BEA3B26C76">
    <w:name w:val="FA95947785444EB694A495BEA3B26C76"/>
    <w:rsid w:val="006F2FAF"/>
    <w:pPr>
      <w:spacing w:line="278" w:lineRule="auto"/>
    </w:pPr>
    <w:rPr>
      <w:kern w:val="2"/>
      <w:sz w:val="24"/>
      <w:szCs w:val="24"/>
      <w14:ligatures w14:val="standardContextual"/>
    </w:rPr>
  </w:style>
  <w:style w:type="paragraph" w:customStyle="1" w:styleId="7D2D95DD9E544BC0A7EA00A1FCD3C389">
    <w:name w:val="7D2D95DD9E544BC0A7EA00A1FCD3C389"/>
    <w:rsid w:val="006F2FAF"/>
    <w:pPr>
      <w:spacing w:line="278" w:lineRule="auto"/>
    </w:pPr>
    <w:rPr>
      <w:kern w:val="2"/>
      <w:sz w:val="24"/>
      <w:szCs w:val="24"/>
      <w14:ligatures w14:val="standardContextual"/>
    </w:rPr>
  </w:style>
  <w:style w:type="paragraph" w:customStyle="1" w:styleId="E5B0B9C221544BD6A84534F7D1B9C238">
    <w:name w:val="E5B0B9C221544BD6A84534F7D1B9C238"/>
    <w:rsid w:val="006F2FA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PARTcolours">
  <a:themeElements>
    <a:clrScheme name="IPART Branding 2020">
      <a:dk1>
        <a:srgbClr val="2E2E2F"/>
      </a:dk1>
      <a:lt1>
        <a:sysClr val="window" lastClr="FFFFFF"/>
      </a:lt1>
      <a:dk2>
        <a:srgbClr val="011D4B"/>
      </a:dk2>
      <a:lt2>
        <a:srgbClr val="ECE9E7"/>
      </a:lt2>
      <a:accent1>
        <a:srgbClr val="1C355E"/>
      </a:accent1>
      <a:accent2>
        <a:srgbClr val="3E5376"/>
      </a:accent2>
      <a:accent3>
        <a:srgbClr val="7287A6"/>
      </a:accent3>
      <a:accent4>
        <a:srgbClr val="C6CDD7"/>
      </a:accent4>
      <a:accent5>
        <a:srgbClr val="009DDB"/>
      </a:accent5>
      <a:accent6>
        <a:srgbClr val="115F7E"/>
      </a:accent6>
      <a:hlink>
        <a:srgbClr val="00AEEF"/>
      </a:hlink>
      <a:folHlink>
        <a:srgbClr val="520F9A"/>
      </a:folHlink>
    </a:clrScheme>
    <a:fontScheme name="iPart">
      <a:majorFont>
        <a:latin typeface="Book Antiqua"/>
        <a:ea typeface=""/>
        <a:cs typeface=""/>
      </a:majorFont>
      <a:minorFont>
        <a:latin typeface="Book Antiqu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iPart" id="{5B29015D-EA79-45B6-9D51-0920F8122064}" vid="{EB9EA9A6-3ABD-45FF-A322-72402604B08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ECA1CA33FB3A4590954283F4CEBFC8" ma:contentTypeVersion="0" ma:contentTypeDescription="Create a new document." ma:contentTypeScope="" ma:versionID="c5deafee443fc8a5a6c726f04b5cb770">
  <xsd:schema xmlns:xsd="http://www.w3.org/2001/XMLSchema" xmlns:xs="http://www.w3.org/2001/XMLSchema" xmlns:p="http://schemas.microsoft.com/office/2006/metadata/properties" targetNamespace="http://schemas.microsoft.com/office/2006/metadata/properties" ma:root="true" ma:fieldsID="0967b7be50301903c78f9c39c6fd9a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17EB7-EA0A-4515-BD0E-09AB441E15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5D6CBB4-0380-40A2-ABDE-82B080A24D1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AEBC74A-CB9C-4311-93F1-C0089A4CF778}">
  <ds:schemaRefs>
    <ds:schemaRef ds:uri="http://schemas.microsoft.com/sharepoint/v3/contenttype/forms"/>
  </ds:schemaRefs>
</ds:datastoreItem>
</file>

<file path=customXml/itemProps4.xml><?xml version="1.0" encoding="utf-8"?>
<ds:datastoreItem xmlns:ds="http://schemas.openxmlformats.org/officeDocument/2006/customXml" ds:itemID="{0BD89E7D-A427-409D-B8BC-98B58D6D1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Information Paper</Template>
  <TotalTime>1</TotalTime>
  <Pages>8</Pages>
  <Words>2022</Words>
  <Characters>10740</Characters>
  <Application>Microsoft Office Word</Application>
  <DocSecurity>4</DocSecurity>
  <Lines>370</Lines>
  <Paragraphs>220</Paragraphs>
  <ScaleCrop>false</ScaleCrop>
  <HeadingPairs>
    <vt:vector size="2" baseType="variant">
      <vt:variant>
        <vt:lpstr>Title</vt:lpstr>
      </vt:variant>
      <vt:variant>
        <vt:i4>1</vt:i4>
      </vt:variant>
    </vt:vector>
  </HeadingPairs>
  <TitlesOfParts>
    <vt:vector size="1" baseType="lpstr">
      <vt:lpstr>[Click here and type brief title</vt:lpstr>
    </vt:vector>
  </TitlesOfParts>
  <Company>IPART</Company>
  <LinksUpToDate>false</LinksUpToDate>
  <CharactersWithSpaces>12542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[Click here and type brief title</dc:title>
  <dc:creator>Liz Mayfield</dc:creator>
  <cp:lastModifiedBy>Sarah Shipley</cp:lastModifiedBy>
  <cp:revision>2</cp:revision>
  <cp:lastPrinted>2019-09-19T03:06:00Z</cp:lastPrinted>
  <dcterms:created xsi:type="dcterms:W3CDTF">2026-06-30T10:51:00Z</dcterms:created>
  <dcterms:modified xsi:type="dcterms:W3CDTF">2026-06-30T10:51:00Z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0x01010000ECA1CA33FB3A4590954283F4CEBFC8</vt:lpwstr>
  </property>
</Properties>
</file>